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65" w:rsidRPr="006F3965" w:rsidRDefault="003D74FD" w:rsidP="006F3965">
      <w:pPr>
        <w:jc w:val="center"/>
        <w:rPr>
          <w:rFonts w:asciiTheme="minorHAnsi" w:hAnsiTheme="minorHAnsi"/>
          <w:b/>
          <w:sz w:val="22"/>
          <w:szCs w:val="22"/>
        </w:rPr>
      </w:pPr>
      <w:r w:rsidRPr="00770766">
        <w:rPr>
          <w:rFonts w:asciiTheme="minorHAnsi" w:hAnsiTheme="minorHAnsi"/>
          <w:b/>
          <w:sz w:val="22"/>
          <w:szCs w:val="22"/>
        </w:rPr>
        <w:t>2014 CCYS ROLL-OUT</w:t>
      </w:r>
      <w:r w:rsidR="009F23E4" w:rsidRPr="00770766">
        <w:rPr>
          <w:rFonts w:asciiTheme="minorHAnsi" w:hAnsiTheme="minorHAnsi"/>
          <w:b/>
          <w:sz w:val="22"/>
          <w:szCs w:val="22"/>
        </w:rPr>
        <w:t xml:space="preserve"> FACILITATION PLAN</w:t>
      </w:r>
    </w:p>
    <w:p w:rsidR="006F3965" w:rsidRDefault="006F3965" w:rsidP="006F3965">
      <w:pPr>
        <w:rPr>
          <w:b/>
          <w:u w:val="single"/>
        </w:rPr>
      </w:pPr>
    </w:p>
    <w:p w:rsidR="003D74FD" w:rsidRDefault="003D74FD" w:rsidP="006F396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Goal:</w:t>
      </w:r>
    </w:p>
    <w:p w:rsidR="003D74FD" w:rsidRDefault="003D74FD" w:rsidP="006F39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Increase 2014 </w:t>
      </w:r>
      <w:r w:rsidR="009F23E4" w:rsidRPr="009F23E4">
        <w:rPr>
          <w:rFonts w:asciiTheme="minorHAnsi" w:hAnsiTheme="minorHAnsi"/>
          <w:sz w:val="22"/>
          <w:szCs w:val="22"/>
        </w:rPr>
        <w:t>Caring Communities Youth Survey</w:t>
      </w:r>
      <w:r w:rsidR="009F23E4">
        <w:rPr>
          <w:rFonts w:asciiTheme="minorHAnsi" w:hAnsiTheme="minorHAnsi"/>
          <w:b/>
          <w:sz w:val="22"/>
          <w:szCs w:val="22"/>
        </w:rPr>
        <w:t xml:space="preserve"> </w:t>
      </w:r>
      <w:r w:rsidR="009F23E4" w:rsidRPr="009F23E4">
        <w:rPr>
          <w:rFonts w:asciiTheme="minorHAnsi" w:hAnsiTheme="minorHAnsi"/>
          <w:sz w:val="22"/>
          <w:szCs w:val="22"/>
        </w:rPr>
        <w:t>(</w:t>
      </w:r>
      <w:r w:rsidRPr="009F23E4">
        <w:rPr>
          <w:rFonts w:asciiTheme="minorHAnsi" w:hAnsiTheme="minorHAnsi"/>
          <w:sz w:val="22"/>
          <w:szCs w:val="22"/>
        </w:rPr>
        <w:t>CCYS</w:t>
      </w:r>
      <w:r w:rsidR="009F23E4" w:rsidRPr="009F23E4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response rate in New Orleans to at least 70%.  (2012 response rate: 17%)</w:t>
      </w:r>
    </w:p>
    <w:p w:rsidR="003D74FD" w:rsidRPr="003D74FD" w:rsidRDefault="003D74FD" w:rsidP="006F3965">
      <w:pPr>
        <w:rPr>
          <w:rFonts w:asciiTheme="minorHAnsi" w:hAnsiTheme="minorHAnsi"/>
          <w:sz w:val="22"/>
          <w:szCs w:val="22"/>
        </w:rPr>
      </w:pPr>
    </w:p>
    <w:p w:rsidR="006F3965" w:rsidRPr="006F3965" w:rsidRDefault="006F3965" w:rsidP="006F3965">
      <w:pPr>
        <w:rPr>
          <w:rFonts w:asciiTheme="minorHAnsi" w:hAnsiTheme="minorHAnsi"/>
          <w:b/>
          <w:sz w:val="22"/>
          <w:szCs w:val="22"/>
          <w:u w:val="single"/>
        </w:rPr>
      </w:pPr>
      <w:r w:rsidRPr="006F3965">
        <w:rPr>
          <w:rFonts w:asciiTheme="minorHAnsi" w:hAnsiTheme="minorHAnsi"/>
          <w:b/>
          <w:sz w:val="22"/>
          <w:szCs w:val="22"/>
          <w:u w:val="single"/>
        </w:rPr>
        <w:t>Objectives:</w:t>
      </w:r>
    </w:p>
    <w:p w:rsidR="006F3965" w:rsidRPr="006F3965" w:rsidRDefault="003D74FD" w:rsidP="006F39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Objective</w:t>
      </w:r>
      <w:r w:rsidR="006F3965" w:rsidRPr="006F3965">
        <w:rPr>
          <w:rFonts w:asciiTheme="minorHAnsi" w:hAnsiTheme="minorHAnsi"/>
          <w:sz w:val="22"/>
          <w:szCs w:val="22"/>
        </w:rPr>
        <w:t xml:space="preserve"> 1: </w:t>
      </w:r>
      <w:r w:rsidR="00B217A8">
        <w:rPr>
          <w:rFonts w:asciiTheme="minorHAnsi" w:hAnsiTheme="minorHAnsi"/>
          <w:sz w:val="22"/>
          <w:szCs w:val="22"/>
        </w:rPr>
        <w:t>Clarify CCYS administration process and identify barriers to response.</w:t>
      </w:r>
    </w:p>
    <w:p w:rsidR="006F3965" w:rsidRDefault="00B217A8" w:rsidP="006F39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 with Picard Center staff to discuss survey administration process </w:t>
      </w:r>
      <w:r>
        <w:rPr>
          <w:rFonts w:asciiTheme="minorHAnsi" w:hAnsiTheme="minorHAnsi"/>
          <w:i/>
          <w:sz w:val="22"/>
          <w:szCs w:val="22"/>
        </w:rPr>
        <w:t>(Feb. 2014</w:t>
      </w:r>
      <w:r w:rsidRPr="00B217A8">
        <w:rPr>
          <w:rFonts w:asciiTheme="minorHAnsi" w:hAnsiTheme="minorHAnsi"/>
          <w:i/>
          <w:sz w:val="22"/>
          <w:szCs w:val="22"/>
        </w:rPr>
        <w:t>)</w:t>
      </w:r>
    </w:p>
    <w:p w:rsidR="007E6931" w:rsidRDefault="00B217A8" w:rsidP="006F39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 plan to address barriers to response</w:t>
      </w:r>
      <w:r w:rsidR="0042559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(Feb. 2014</w:t>
      </w:r>
      <w:r w:rsidR="00425598" w:rsidRPr="00425598">
        <w:rPr>
          <w:rFonts w:asciiTheme="minorHAnsi" w:hAnsiTheme="minorHAnsi"/>
          <w:i/>
          <w:sz w:val="22"/>
          <w:szCs w:val="22"/>
        </w:rPr>
        <w:t>)</w:t>
      </w:r>
    </w:p>
    <w:p w:rsidR="006F3965" w:rsidRPr="006F3965" w:rsidRDefault="006F3965" w:rsidP="006F3965">
      <w:pPr>
        <w:rPr>
          <w:rFonts w:asciiTheme="minorHAnsi" w:hAnsiTheme="minorHAnsi"/>
          <w:sz w:val="22"/>
          <w:szCs w:val="22"/>
        </w:rPr>
      </w:pPr>
    </w:p>
    <w:p w:rsidR="006F3965" w:rsidRPr="006F3965" w:rsidRDefault="003D74FD" w:rsidP="006F39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Objective</w:t>
      </w:r>
      <w:r w:rsidR="006F3965" w:rsidRPr="006F3965">
        <w:rPr>
          <w:rFonts w:asciiTheme="minorHAnsi" w:hAnsiTheme="minorHAnsi"/>
          <w:sz w:val="22"/>
          <w:szCs w:val="22"/>
        </w:rPr>
        <w:t xml:space="preserve"> 2: </w:t>
      </w:r>
      <w:r w:rsidR="00FC4B2A">
        <w:rPr>
          <w:rFonts w:asciiTheme="minorHAnsi" w:hAnsiTheme="minorHAnsi"/>
          <w:sz w:val="22"/>
          <w:szCs w:val="22"/>
        </w:rPr>
        <w:t>Conduct outreach to improve school participation.</w:t>
      </w:r>
    </w:p>
    <w:p w:rsidR="00E26ACD" w:rsidRPr="00B217A8" w:rsidRDefault="00CC0897" w:rsidP="005D027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 with RSD, </w:t>
      </w:r>
      <w:r w:rsidR="00B217A8">
        <w:rPr>
          <w:rFonts w:asciiTheme="minorHAnsi" w:hAnsiTheme="minorHAnsi"/>
          <w:sz w:val="22"/>
          <w:szCs w:val="22"/>
        </w:rPr>
        <w:t>OPSB</w:t>
      </w:r>
      <w:r>
        <w:rPr>
          <w:rFonts w:asciiTheme="minorHAnsi" w:hAnsiTheme="minorHAnsi"/>
          <w:sz w:val="22"/>
          <w:szCs w:val="22"/>
        </w:rPr>
        <w:t>, and Archdiocese</w:t>
      </w:r>
      <w:r w:rsidR="00B217A8">
        <w:rPr>
          <w:rFonts w:asciiTheme="minorHAnsi" w:hAnsiTheme="minorHAnsi"/>
          <w:sz w:val="22"/>
          <w:szCs w:val="22"/>
        </w:rPr>
        <w:t xml:space="preserve"> leadership to discuss CCYS and obtain district-level support </w:t>
      </w:r>
      <w:r w:rsidR="00B217A8">
        <w:rPr>
          <w:rFonts w:asciiTheme="minorHAnsi" w:hAnsiTheme="minorHAnsi"/>
          <w:i/>
          <w:sz w:val="22"/>
          <w:szCs w:val="22"/>
        </w:rPr>
        <w:t>(Mar. 2014)</w:t>
      </w:r>
    </w:p>
    <w:p w:rsidR="00B217A8" w:rsidRDefault="00B217A8" w:rsidP="005D027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 communications materials to support CCYS implementation </w:t>
      </w:r>
      <w:r>
        <w:rPr>
          <w:rFonts w:asciiTheme="minorHAnsi" w:hAnsiTheme="minorHAnsi"/>
          <w:i/>
          <w:sz w:val="22"/>
          <w:szCs w:val="22"/>
        </w:rPr>
        <w:t>(Mar. – May 2014)</w:t>
      </w:r>
    </w:p>
    <w:p w:rsidR="00425598" w:rsidRDefault="00B217A8" w:rsidP="00425598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Identify CCYS Coordinator at every school in New Orleans</w:t>
      </w:r>
      <w:r w:rsidR="00425598">
        <w:rPr>
          <w:rFonts w:asciiTheme="minorHAnsi" w:hAnsiTheme="minorHAnsi"/>
          <w:sz w:val="22"/>
          <w:szCs w:val="22"/>
        </w:rPr>
        <w:t xml:space="preserve"> </w:t>
      </w:r>
      <w:r w:rsidR="00CC0897">
        <w:rPr>
          <w:rFonts w:asciiTheme="minorHAnsi" w:hAnsiTheme="minorHAnsi"/>
          <w:sz w:val="22"/>
          <w:szCs w:val="22"/>
        </w:rPr>
        <w:t xml:space="preserve">and obtain school-level support </w:t>
      </w:r>
      <w:r w:rsidR="00425598" w:rsidRPr="00425598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Apr. – May 2014</w:t>
      </w:r>
      <w:r w:rsidR="00425598" w:rsidRPr="00425598">
        <w:rPr>
          <w:rFonts w:asciiTheme="minorHAnsi" w:hAnsiTheme="minorHAnsi"/>
          <w:i/>
          <w:sz w:val="22"/>
          <w:szCs w:val="22"/>
        </w:rPr>
        <w:t>)</w:t>
      </w:r>
    </w:p>
    <w:p w:rsidR="005D0272" w:rsidRPr="006F3965" w:rsidRDefault="005D0272" w:rsidP="005D0272">
      <w:pPr>
        <w:pStyle w:val="ListParagraph"/>
        <w:rPr>
          <w:rFonts w:asciiTheme="minorHAnsi" w:hAnsiTheme="minorHAnsi"/>
          <w:sz w:val="22"/>
          <w:szCs w:val="22"/>
        </w:rPr>
      </w:pPr>
    </w:p>
    <w:p w:rsidR="006F3965" w:rsidRPr="006F3965" w:rsidRDefault="003D74FD" w:rsidP="006F39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Objective</w:t>
      </w:r>
      <w:r w:rsidR="006F3965" w:rsidRPr="006F3965">
        <w:rPr>
          <w:rFonts w:asciiTheme="minorHAnsi" w:hAnsiTheme="minorHAnsi"/>
          <w:sz w:val="22"/>
          <w:szCs w:val="22"/>
        </w:rPr>
        <w:t xml:space="preserve"> 3: </w:t>
      </w:r>
      <w:r w:rsidR="009F23E4" w:rsidRPr="00770766">
        <w:rPr>
          <w:rFonts w:asciiTheme="minorHAnsi" w:hAnsiTheme="minorHAnsi"/>
          <w:sz w:val="22"/>
          <w:szCs w:val="22"/>
        </w:rPr>
        <w:t>Assist with 2014 CCYS a</w:t>
      </w:r>
      <w:r w:rsidRPr="00770766">
        <w:rPr>
          <w:rFonts w:asciiTheme="minorHAnsi" w:hAnsiTheme="minorHAnsi"/>
          <w:sz w:val="22"/>
          <w:szCs w:val="22"/>
        </w:rPr>
        <w:t>dministr</w:t>
      </w:r>
      <w:r w:rsidR="009F23E4" w:rsidRPr="00770766">
        <w:rPr>
          <w:rFonts w:asciiTheme="minorHAnsi" w:hAnsiTheme="minorHAnsi"/>
          <w:sz w:val="22"/>
          <w:szCs w:val="22"/>
        </w:rPr>
        <w:t>ation as appropriate</w:t>
      </w:r>
      <w:r w:rsidRPr="00770766">
        <w:rPr>
          <w:rFonts w:asciiTheme="minorHAnsi" w:hAnsiTheme="minorHAnsi"/>
          <w:sz w:val="22"/>
          <w:szCs w:val="22"/>
        </w:rPr>
        <w:t>.</w:t>
      </w:r>
    </w:p>
    <w:p w:rsidR="0068574D" w:rsidRPr="0068574D" w:rsidRDefault="00CC0897" w:rsidP="0068574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Train school CCYS Coordinators and other school staff in survey administration</w:t>
      </w:r>
      <w:r w:rsidR="0068574D">
        <w:rPr>
          <w:rFonts w:asciiTheme="minorHAnsi" w:hAnsiTheme="minorHAnsi"/>
          <w:sz w:val="22"/>
          <w:szCs w:val="22"/>
        </w:rPr>
        <w:t xml:space="preserve"> </w:t>
      </w:r>
      <w:r w:rsidR="0068574D" w:rsidRPr="00425598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Jul. – Sep. 2014)</w:t>
      </w:r>
    </w:p>
    <w:p w:rsidR="00F20AD9" w:rsidRPr="00425598" w:rsidRDefault="00CC0897" w:rsidP="006F39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Administer CCYS, providing staffing support to schools as necessary </w:t>
      </w:r>
      <w:r>
        <w:rPr>
          <w:rFonts w:asciiTheme="minorHAnsi" w:hAnsiTheme="minorHAnsi"/>
          <w:i/>
          <w:sz w:val="22"/>
          <w:szCs w:val="22"/>
        </w:rPr>
        <w:t>(Oct. – Nov. 2014)</w:t>
      </w:r>
    </w:p>
    <w:p w:rsidR="006F3965" w:rsidRDefault="00CC0897" w:rsidP="006F39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Monitor survey response</w:t>
      </w:r>
      <w:r w:rsidR="00425598">
        <w:rPr>
          <w:rFonts w:asciiTheme="minorHAnsi" w:hAnsiTheme="minorHAnsi"/>
          <w:sz w:val="22"/>
          <w:szCs w:val="22"/>
        </w:rPr>
        <w:t xml:space="preserve"> </w:t>
      </w:r>
      <w:r w:rsidR="00425598" w:rsidRPr="00425598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Oct. – Dec. 2014</w:t>
      </w:r>
      <w:r w:rsidR="00425598" w:rsidRPr="00425598">
        <w:rPr>
          <w:rFonts w:asciiTheme="minorHAnsi" w:hAnsiTheme="minorHAnsi"/>
          <w:i/>
          <w:sz w:val="22"/>
          <w:szCs w:val="22"/>
        </w:rPr>
        <w:t>)</w:t>
      </w:r>
    </w:p>
    <w:p w:rsidR="006F3965" w:rsidRPr="006F3965" w:rsidRDefault="006F3965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70766" w:rsidRDefault="00770766" w:rsidP="006F39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3965" w:rsidRPr="006F3965" w:rsidRDefault="006F3965" w:rsidP="006F3965">
      <w:pPr>
        <w:rPr>
          <w:rFonts w:asciiTheme="minorHAnsi" w:hAnsiTheme="minorHAnsi"/>
          <w:b/>
          <w:sz w:val="22"/>
          <w:szCs w:val="22"/>
          <w:u w:val="single"/>
        </w:rPr>
      </w:pPr>
      <w:r w:rsidRPr="006F3965">
        <w:rPr>
          <w:rFonts w:asciiTheme="minorHAnsi" w:hAnsiTheme="minorHAnsi"/>
          <w:b/>
          <w:sz w:val="22"/>
          <w:szCs w:val="22"/>
          <w:u w:val="single"/>
        </w:rPr>
        <w:lastRenderedPageBreak/>
        <w:t>Project Timeline: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4"/>
        <w:gridCol w:w="1479"/>
        <w:gridCol w:w="568"/>
        <w:gridCol w:w="549"/>
        <w:gridCol w:w="665"/>
        <w:gridCol w:w="590"/>
        <w:gridCol w:w="657"/>
        <w:gridCol w:w="577"/>
        <w:gridCol w:w="527"/>
        <w:gridCol w:w="635"/>
        <w:gridCol w:w="544"/>
        <w:gridCol w:w="590"/>
        <w:gridCol w:w="639"/>
        <w:gridCol w:w="582"/>
      </w:tblGrid>
      <w:tr w:rsidR="00770766" w:rsidRPr="006F3965" w:rsidTr="00DB0537">
        <w:tc>
          <w:tcPr>
            <w:tcW w:w="1096" w:type="pct"/>
          </w:tcPr>
          <w:p w:rsidR="00770766" w:rsidRPr="004D5C10" w:rsidRDefault="00770766" w:rsidP="0016337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bookmarkStart w:id="0" w:name="_GoBack"/>
            <w:bookmarkEnd w:id="0"/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Implementation Activity</w:t>
            </w:r>
          </w:p>
        </w:tc>
        <w:tc>
          <w:tcPr>
            <w:tcW w:w="671" w:type="pct"/>
          </w:tcPr>
          <w:p w:rsidR="00770766" w:rsidRPr="004D5C10" w:rsidRDefault="00770766" w:rsidP="0016337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Status</w:t>
            </w:r>
          </w:p>
        </w:tc>
        <w:tc>
          <w:tcPr>
            <w:tcW w:w="3233" w:type="pct"/>
            <w:gridSpan w:val="12"/>
          </w:tcPr>
          <w:p w:rsidR="00770766" w:rsidRPr="004D5C10" w:rsidRDefault="00770766" w:rsidP="0016337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Month</w:t>
            </w:r>
          </w:p>
        </w:tc>
      </w:tr>
      <w:tr w:rsidR="004D5C10" w:rsidRPr="006F3965" w:rsidTr="00DB0537">
        <w:tc>
          <w:tcPr>
            <w:tcW w:w="1096" w:type="pct"/>
            <w:shd w:val="clear" w:color="auto" w:fill="BFBFBF" w:themeFill="background1" w:themeFillShade="BF"/>
          </w:tcPr>
          <w:p w:rsidR="00770766" w:rsidRPr="004D5C10" w:rsidRDefault="00770766" w:rsidP="00B217A8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Objective 1: Clarify CCYS administration process and identify barriers to response.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JAN</w:t>
            </w:r>
          </w:p>
        </w:tc>
        <w:tc>
          <w:tcPr>
            <w:tcW w:w="249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FEB</w:t>
            </w:r>
          </w:p>
        </w:tc>
        <w:tc>
          <w:tcPr>
            <w:tcW w:w="302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MAR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APR</w:t>
            </w:r>
          </w:p>
        </w:tc>
        <w:tc>
          <w:tcPr>
            <w:tcW w:w="29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MAY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JUN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JUL</w:t>
            </w:r>
          </w:p>
        </w:tc>
        <w:tc>
          <w:tcPr>
            <w:tcW w:w="28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AUG</w:t>
            </w:r>
          </w:p>
        </w:tc>
        <w:tc>
          <w:tcPr>
            <w:tcW w:w="247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SEP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OCT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NOV</w:t>
            </w:r>
          </w:p>
        </w:tc>
        <w:tc>
          <w:tcPr>
            <w:tcW w:w="264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DEC</w:t>
            </w:r>
          </w:p>
        </w:tc>
      </w:tr>
      <w:tr w:rsidR="004D5C10" w:rsidRPr="006F3965" w:rsidTr="00DB0537">
        <w:tc>
          <w:tcPr>
            <w:tcW w:w="1096" w:type="pct"/>
          </w:tcPr>
          <w:p w:rsidR="00770766" w:rsidRPr="004D5C10" w:rsidRDefault="00770766" w:rsidP="00B53E9C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Meet with Picard Center staff to discuss survey administration process</w:t>
            </w:r>
          </w:p>
        </w:tc>
        <w:tc>
          <w:tcPr>
            <w:tcW w:w="671" w:type="pct"/>
            <w:shd w:val="clear" w:color="auto" w:fill="C2D69B" w:themeFill="accent3" w:themeFillTint="99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B05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00B050"/>
                <w:sz w:val="21"/>
                <w:szCs w:val="21"/>
              </w:rPr>
              <w:t>Complete</w:t>
            </w:r>
          </w:p>
        </w:tc>
        <w:tc>
          <w:tcPr>
            <w:tcW w:w="25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30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0766" w:rsidRPr="006F3965" w:rsidTr="00DB0537">
        <w:tc>
          <w:tcPr>
            <w:tcW w:w="1096" w:type="pct"/>
          </w:tcPr>
          <w:p w:rsidR="00770766" w:rsidRPr="004D5C10" w:rsidRDefault="00770766" w:rsidP="0016337A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Develop plan to address barriers to response</w:t>
            </w:r>
          </w:p>
        </w:tc>
        <w:tc>
          <w:tcPr>
            <w:tcW w:w="671" w:type="pct"/>
            <w:shd w:val="clear" w:color="auto" w:fill="FDE9D9" w:themeFill="accent6" w:themeFillTint="33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C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FFC000"/>
                <w:sz w:val="21"/>
                <w:szCs w:val="21"/>
              </w:rPr>
              <w:t>Ongoing</w:t>
            </w:r>
          </w:p>
        </w:tc>
        <w:tc>
          <w:tcPr>
            <w:tcW w:w="25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30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  <w:shd w:val="clear" w:color="auto" w:fill="BFBFBF" w:themeFill="background1" w:themeFillShade="BF"/>
          </w:tcPr>
          <w:p w:rsidR="00770766" w:rsidRPr="004D5C10" w:rsidRDefault="00770766" w:rsidP="00B217A8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Goal 2: Conduct outreach to improve school participation.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:rsidR="00770766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JAN</w:t>
            </w:r>
          </w:p>
        </w:tc>
        <w:tc>
          <w:tcPr>
            <w:tcW w:w="249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FEB</w:t>
            </w:r>
          </w:p>
        </w:tc>
        <w:tc>
          <w:tcPr>
            <w:tcW w:w="302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MAR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APR</w:t>
            </w:r>
          </w:p>
        </w:tc>
        <w:tc>
          <w:tcPr>
            <w:tcW w:w="29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MAY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JUN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JUL</w:t>
            </w:r>
          </w:p>
        </w:tc>
        <w:tc>
          <w:tcPr>
            <w:tcW w:w="28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AUG</w:t>
            </w:r>
          </w:p>
        </w:tc>
        <w:tc>
          <w:tcPr>
            <w:tcW w:w="247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SEP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OCT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NOV</w:t>
            </w:r>
          </w:p>
        </w:tc>
        <w:tc>
          <w:tcPr>
            <w:tcW w:w="264" w:type="pct"/>
            <w:shd w:val="clear" w:color="auto" w:fill="BFBFBF" w:themeFill="background1" w:themeFillShade="BF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DEC</w:t>
            </w:r>
          </w:p>
        </w:tc>
      </w:tr>
      <w:tr w:rsidR="004D5C10" w:rsidRPr="006F3965" w:rsidTr="00DB0537">
        <w:tc>
          <w:tcPr>
            <w:tcW w:w="1096" w:type="pct"/>
          </w:tcPr>
          <w:p w:rsidR="00770766" w:rsidRPr="004D5C10" w:rsidRDefault="00770766" w:rsidP="0016337A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 xml:space="preserve">Meet with RSD, OPSB, and </w:t>
            </w:r>
            <w:r w:rsidRPr="004D5C10">
              <w:rPr>
                <w:rFonts w:asciiTheme="minorHAnsi" w:hAnsiTheme="minorHAnsi"/>
                <w:sz w:val="21"/>
                <w:szCs w:val="21"/>
                <w:highlight w:val="yellow"/>
              </w:rPr>
              <w:t>Archdiocese</w:t>
            </w:r>
            <w:r w:rsidRPr="004D5C10">
              <w:rPr>
                <w:rFonts w:asciiTheme="minorHAnsi" w:hAnsiTheme="minorHAnsi"/>
                <w:sz w:val="21"/>
                <w:szCs w:val="21"/>
              </w:rPr>
              <w:t xml:space="preserve"> leadership to discuss CCYS and obtain district-level support</w:t>
            </w:r>
          </w:p>
        </w:tc>
        <w:tc>
          <w:tcPr>
            <w:tcW w:w="671" w:type="pct"/>
            <w:shd w:val="clear" w:color="auto" w:fill="FDE9D9" w:themeFill="accent6" w:themeFillTint="33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C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FFC000"/>
                <w:sz w:val="21"/>
                <w:szCs w:val="21"/>
              </w:rPr>
              <w:t>In progress</w:t>
            </w:r>
          </w:p>
          <w:p w:rsidR="00770766" w:rsidRPr="00770766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770766">
              <w:rPr>
                <w:rFonts w:asciiTheme="minorHAnsi" w:hAnsiTheme="minorHAnsi"/>
                <w:i/>
                <w:sz w:val="20"/>
                <w:szCs w:val="20"/>
              </w:rPr>
              <w:t>Need meeting with Archdiocese</w:t>
            </w:r>
          </w:p>
        </w:tc>
        <w:tc>
          <w:tcPr>
            <w:tcW w:w="25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</w:tcPr>
          <w:p w:rsidR="00770766" w:rsidRPr="004D5C10" w:rsidRDefault="00770766" w:rsidP="0068574D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Develop communications materials to support CCYS implementation</w:t>
            </w:r>
          </w:p>
        </w:tc>
        <w:tc>
          <w:tcPr>
            <w:tcW w:w="671" w:type="pct"/>
            <w:shd w:val="clear" w:color="auto" w:fill="FDE9D9" w:themeFill="accent6" w:themeFillTint="33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C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FFC000"/>
                <w:sz w:val="21"/>
                <w:szCs w:val="21"/>
              </w:rPr>
              <w:t>Ongoing</w:t>
            </w:r>
          </w:p>
          <w:p w:rsidR="00770766" w:rsidRPr="00770766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CCYS one-pager exists – continually updated for different target audiences</w:t>
            </w:r>
          </w:p>
        </w:tc>
        <w:tc>
          <w:tcPr>
            <w:tcW w:w="25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9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2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770766" w:rsidRPr="004D5C10" w:rsidRDefault="00770766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</w:tcPr>
          <w:p w:rsidR="004D5C10" w:rsidRPr="004D5C10" w:rsidRDefault="004D5C10" w:rsidP="005846B0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Present on CCYS at RSD monthly CMO meeting and OPSB monthly principals meeting</w:t>
            </w:r>
          </w:p>
        </w:tc>
        <w:tc>
          <w:tcPr>
            <w:tcW w:w="671" w:type="pct"/>
            <w:shd w:val="clear" w:color="auto" w:fill="FDE9D9" w:themeFill="accent6" w:themeFillTint="33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C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FFC000"/>
                <w:sz w:val="21"/>
                <w:szCs w:val="21"/>
              </w:rPr>
              <w:t>In progress</w:t>
            </w:r>
          </w:p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Awaiting dates from districts</w:t>
            </w:r>
          </w:p>
        </w:tc>
        <w:tc>
          <w:tcPr>
            <w:tcW w:w="258" w:type="pct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</w:tcPr>
          <w:p w:rsidR="004D5C10" w:rsidRPr="004D5C10" w:rsidRDefault="004D5C10" w:rsidP="00584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2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3D4C47" w:rsidTr="00DB0537">
        <w:tc>
          <w:tcPr>
            <w:tcW w:w="1096" w:type="pct"/>
          </w:tcPr>
          <w:p w:rsidR="004D5C10" w:rsidRPr="004D5C10" w:rsidRDefault="004D5C10" w:rsidP="00770766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Outreach to policy makers, education advocates (e.g. Urban League, Cowen Institute, New Schools for New Orleans, OPEN, etc.)</w:t>
            </w:r>
          </w:p>
        </w:tc>
        <w:tc>
          <w:tcPr>
            <w:tcW w:w="671" w:type="pct"/>
            <w:shd w:val="clear" w:color="auto" w:fill="FDE9D9" w:themeFill="accent6" w:themeFillTint="33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C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FFC000"/>
                <w:sz w:val="21"/>
                <w:szCs w:val="21"/>
              </w:rPr>
              <w:t>In progress</w:t>
            </w:r>
          </w:p>
          <w:p w:rsidR="004D5C10" w:rsidRPr="00770766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Need to make list of all orgs. we want to target</w:t>
            </w:r>
          </w:p>
        </w:tc>
        <w:tc>
          <w:tcPr>
            <w:tcW w:w="25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49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302" w:type="pct"/>
          </w:tcPr>
          <w:p w:rsidR="004D5C10" w:rsidRPr="004D5C10" w:rsidRDefault="004D5C10" w:rsidP="009A17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8" w:type="pct"/>
          </w:tcPr>
          <w:p w:rsidR="004D5C10" w:rsidRPr="004D5C10" w:rsidRDefault="004D5C10" w:rsidP="009A17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98" w:type="pct"/>
          </w:tcPr>
          <w:p w:rsidR="004D5C10" w:rsidRPr="004D5C10" w:rsidRDefault="004D5C10" w:rsidP="009A17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2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39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8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47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6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90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  <w:tc>
          <w:tcPr>
            <w:tcW w:w="264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</w:tcPr>
          <w:p w:rsidR="004D5C10" w:rsidRPr="004D5C10" w:rsidRDefault="004D5C10" w:rsidP="0016337A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Identify CCYS Coordinator at every school in New Orleans and obtain school-level support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C00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C00000"/>
                <w:sz w:val="21"/>
                <w:szCs w:val="21"/>
              </w:rPr>
              <w:t>Not started</w:t>
            </w:r>
          </w:p>
          <w:p w:rsidR="004D5C10" w:rsidRPr="00770766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To begin following CMO/principals meetings</w:t>
            </w:r>
          </w:p>
        </w:tc>
        <w:tc>
          <w:tcPr>
            <w:tcW w:w="25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9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2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39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  <w:shd w:val="clear" w:color="auto" w:fill="BFBFBF" w:themeFill="background1" w:themeFillShade="BF"/>
          </w:tcPr>
          <w:p w:rsidR="004D5C10" w:rsidRPr="004D5C10" w:rsidRDefault="004D5C10" w:rsidP="00B217A8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Goal 3: Assist with 2014 CCYS administration as appropriate.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:rsid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JAN</w:t>
            </w:r>
          </w:p>
        </w:tc>
        <w:tc>
          <w:tcPr>
            <w:tcW w:w="249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FEB</w:t>
            </w:r>
          </w:p>
        </w:tc>
        <w:tc>
          <w:tcPr>
            <w:tcW w:w="302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MAR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APR</w:t>
            </w:r>
          </w:p>
        </w:tc>
        <w:tc>
          <w:tcPr>
            <w:tcW w:w="298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MAY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JUN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JUL</w:t>
            </w:r>
          </w:p>
        </w:tc>
        <w:tc>
          <w:tcPr>
            <w:tcW w:w="288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AUG</w:t>
            </w:r>
          </w:p>
        </w:tc>
        <w:tc>
          <w:tcPr>
            <w:tcW w:w="247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SEP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OCT</w:t>
            </w:r>
          </w:p>
        </w:tc>
        <w:tc>
          <w:tcPr>
            <w:tcW w:w="290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NOV</w:t>
            </w:r>
          </w:p>
        </w:tc>
        <w:tc>
          <w:tcPr>
            <w:tcW w:w="264" w:type="pct"/>
            <w:shd w:val="clear" w:color="auto" w:fill="BFBFBF" w:themeFill="background1" w:themeFillShade="BF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sz w:val="21"/>
                <w:szCs w:val="21"/>
              </w:rPr>
              <w:t>DEC</w:t>
            </w:r>
          </w:p>
        </w:tc>
      </w:tr>
      <w:tr w:rsidR="004D5C10" w:rsidRPr="006F3965" w:rsidTr="00DB0537">
        <w:tc>
          <w:tcPr>
            <w:tcW w:w="1096" w:type="pct"/>
            <w:shd w:val="clear" w:color="auto" w:fill="FFFFFF" w:themeFill="background1"/>
          </w:tcPr>
          <w:p w:rsidR="004D5C10" w:rsidRPr="004D5C10" w:rsidRDefault="004D5C10" w:rsidP="0068574D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Train school CCYS Coordinators and other school staff in survey administration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C00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C00000"/>
                <w:sz w:val="21"/>
                <w:szCs w:val="21"/>
              </w:rPr>
              <w:t>Not started</w:t>
            </w:r>
          </w:p>
        </w:tc>
        <w:tc>
          <w:tcPr>
            <w:tcW w:w="25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8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47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4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  <w:shd w:val="clear" w:color="auto" w:fill="FFFFFF" w:themeFill="background1"/>
          </w:tcPr>
          <w:p w:rsidR="004D5C10" w:rsidRPr="004D5C10" w:rsidRDefault="004D5C10" w:rsidP="0068574D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Administer CCYS, providing staffing support to schools as necessary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C00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C00000"/>
                <w:sz w:val="21"/>
                <w:szCs w:val="21"/>
              </w:rPr>
              <w:t>Not started</w:t>
            </w:r>
          </w:p>
        </w:tc>
        <w:tc>
          <w:tcPr>
            <w:tcW w:w="25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90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4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D5C10" w:rsidRPr="006F3965" w:rsidTr="00DB0537">
        <w:tc>
          <w:tcPr>
            <w:tcW w:w="1096" w:type="pct"/>
            <w:shd w:val="clear" w:color="auto" w:fill="FFFFFF" w:themeFill="background1"/>
          </w:tcPr>
          <w:p w:rsidR="004D5C10" w:rsidRPr="004D5C10" w:rsidRDefault="004D5C10" w:rsidP="0016337A">
            <w:pPr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Monitor survey response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C00000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b/>
                <w:color w:val="C00000"/>
                <w:sz w:val="21"/>
                <w:szCs w:val="21"/>
              </w:rPr>
              <w:t>Not started</w:t>
            </w:r>
          </w:p>
        </w:tc>
        <w:tc>
          <w:tcPr>
            <w:tcW w:w="25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90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  <w:tc>
          <w:tcPr>
            <w:tcW w:w="264" w:type="pct"/>
            <w:shd w:val="clear" w:color="auto" w:fill="FFFFFF" w:themeFill="background1"/>
          </w:tcPr>
          <w:p w:rsidR="004D5C10" w:rsidRPr="004D5C10" w:rsidRDefault="004D5C10" w:rsidP="00CC0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5C10">
              <w:rPr>
                <w:rFonts w:asciiTheme="minorHAnsi" w:hAnsiTheme="minorHAnsi"/>
                <w:sz w:val="21"/>
                <w:szCs w:val="21"/>
              </w:rPr>
              <w:t>X</w:t>
            </w:r>
          </w:p>
        </w:tc>
      </w:tr>
    </w:tbl>
    <w:p w:rsidR="0068574D" w:rsidRPr="006F3965" w:rsidRDefault="0068574D">
      <w:pPr>
        <w:rPr>
          <w:rFonts w:asciiTheme="minorHAnsi" w:hAnsiTheme="minorHAnsi"/>
          <w:sz w:val="22"/>
          <w:szCs w:val="22"/>
        </w:rPr>
      </w:pPr>
    </w:p>
    <w:sectPr w:rsidR="0068574D" w:rsidRPr="006F3965" w:rsidSect="006F396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48" w:rsidRDefault="009E4E48" w:rsidP="007902BF">
      <w:r>
        <w:separator/>
      </w:r>
    </w:p>
  </w:endnote>
  <w:endnote w:type="continuationSeparator" w:id="0">
    <w:p w:rsidR="009E4E48" w:rsidRDefault="009E4E48" w:rsidP="0079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2BF" w:rsidRDefault="007902BF">
    <w:pPr>
      <w:pStyle w:val="Footer"/>
    </w:pPr>
    <w:r w:rsidRPr="007902BF">
      <w:rPr>
        <w:sz w:val="16"/>
        <w:szCs w:val="16"/>
      </w:rPr>
      <w:fldChar w:fldCharType="begin"/>
    </w:r>
    <w:r w:rsidRPr="007902BF">
      <w:rPr>
        <w:sz w:val="16"/>
        <w:szCs w:val="16"/>
      </w:rPr>
      <w:instrText xml:space="preserve"> FILENAME   \* MERGEFORMAT </w:instrText>
    </w:r>
    <w:r w:rsidRPr="007902BF">
      <w:rPr>
        <w:sz w:val="16"/>
        <w:szCs w:val="16"/>
      </w:rPr>
      <w:fldChar w:fldCharType="separate"/>
    </w:r>
    <w:r w:rsidRPr="007902BF">
      <w:rPr>
        <w:noProof/>
        <w:sz w:val="16"/>
        <w:szCs w:val="16"/>
      </w:rPr>
      <w:t>2014 CCYS ROLL-OUT_goals objectives timeline 4 10 14.docx</w:t>
    </w:r>
    <w:r w:rsidRPr="007902BF">
      <w:rPr>
        <w:sz w:val="16"/>
        <w:szCs w:val="16"/>
      </w:rPr>
      <w:fldChar w:fldCharType="end"/>
    </w:r>
    <w:r w:rsidRPr="007902BF">
      <w:rPr>
        <w:sz w:val="16"/>
        <w:szCs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B0537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B053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48" w:rsidRDefault="009E4E48" w:rsidP="007902BF">
      <w:r>
        <w:separator/>
      </w:r>
    </w:p>
  </w:footnote>
  <w:footnote w:type="continuationSeparator" w:id="0">
    <w:p w:rsidR="009E4E48" w:rsidRDefault="009E4E48" w:rsidP="0079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1CD"/>
    <w:multiLevelType w:val="hybridMultilevel"/>
    <w:tmpl w:val="150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E7A54"/>
    <w:multiLevelType w:val="hybridMultilevel"/>
    <w:tmpl w:val="6F08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E45FE"/>
    <w:multiLevelType w:val="hybridMultilevel"/>
    <w:tmpl w:val="E412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239CC"/>
    <w:multiLevelType w:val="hybridMultilevel"/>
    <w:tmpl w:val="13E0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65"/>
    <w:rsid w:val="002769A9"/>
    <w:rsid w:val="003D4C47"/>
    <w:rsid w:val="003D74FD"/>
    <w:rsid w:val="00425598"/>
    <w:rsid w:val="004D14C6"/>
    <w:rsid w:val="004D5C10"/>
    <w:rsid w:val="005D0272"/>
    <w:rsid w:val="0068574D"/>
    <w:rsid w:val="006F3965"/>
    <w:rsid w:val="00732E97"/>
    <w:rsid w:val="00770766"/>
    <w:rsid w:val="007902BF"/>
    <w:rsid w:val="007E6931"/>
    <w:rsid w:val="00980930"/>
    <w:rsid w:val="009E4E48"/>
    <w:rsid w:val="009F23E4"/>
    <w:rsid w:val="00B217A8"/>
    <w:rsid w:val="00B53E9C"/>
    <w:rsid w:val="00CC0897"/>
    <w:rsid w:val="00DB0537"/>
    <w:rsid w:val="00E26ACD"/>
    <w:rsid w:val="00F11BCA"/>
    <w:rsid w:val="00F20AD9"/>
    <w:rsid w:val="00F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65"/>
    <w:pPr>
      <w:ind w:left="720"/>
      <w:contextualSpacing/>
    </w:pPr>
  </w:style>
  <w:style w:type="table" w:styleId="TableGrid">
    <w:name w:val="Table Grid"/>
    <w:basedOn w:val="TableNormal"/>
    <w:uiPriority w:val="59"/>
    <w:rsid w:val="006F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65"/>
    <w:pPr>
      <w:ind w:left="720"/>
      <w:contextualSpacing/>
    </w:pPr>
  </w:style>
  <w:style w:type="table" w:styleId="TableGrid">
    <w:name w:val="Table Grid"/>
    <w:basedOn w:val="TableNormal"/>
    <w:uiPriority w:val="59"/>
    <w:rsid w:val="006F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J. Gunther</dc:creator>
  <cp:lastModifiedBy>Robert J Gallati</cp:lastModifiedBy>
  <cp:revision>4</cp:revision>
  <dcterms:created xsi:type="dcterms:W3CDTF">2014-04-10T14:31:00Z</dcterms:created>
  <dcterms:modified xsi:type="dcterms:W3CDTF">2014-04-16T13:01:00Z</dcterms:modified>
</cp:coreProperties>
</file>