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7E" w:rsidRPr="0068057E" w:rsidRDefault="0019770B" w:rsidP="0083245F">
      <w:pPr>
        <w:spacing w:after="0" w:line="240" w:lineRule="auto"/>
        <w:rPr>
          <w:rFonts w:ascii="Times New Roman" w:hAnsi="Times New Roman"/>
          <w:color w:val="000000"/>
        </w:rPr>
      </w:pPr>
      <w:r>
        <w:rPr>
          <w:rFonts w:ascii="Times New Roman" w:hAnsi="Times New Roman"/>
          <w:color w:val="000000"/>
        </w:rPr>
        <w:t>February</w:t>
      </w:r>
      <w:r w:rsidR="001B6CAF">
        <w:rPr>
          <w:rFonts w:ascii="Times New Roman" w:hAnsi="Times New Roman"/>
          <w:color w:val="000000"/>
        </w:rPr>
        <w:t xml:space="preserve"> 4</w:t>
      </w:r>
      <w:r w:rsidR="00D74B05">
        <w:rPr>
          <w:rFonts w:ascii="Times New Roman" w:hAnsi="Times New Roman"/>
          <w:color w:val="000000"/>
        </w:rPr>
        <w:t>, 201</w:t>
      </w:r>
      <w:r w:rsidR="001C70D4">
        <w:rPr>
          <w:rFonts w:ascii="Times New Roman" w:hAnsi="Times New Roman"/>
          <w:color w:val="000000"/>
        </w:rPr>
        <w:t>4</w:t>
      </w:r>
    </w:p>
    <w:p w:rsidR="0068057E" w:rsidRPr="0068057E" w:rsidRDefault="00102B4D" w:rsidP="0083245F">
      <w:pPr>
        <w:spacing w:after="0" w:line="240" w:lineRule="auto"/>
        <w:rPr>
          <w:rFonts w:ascii="Times New Roman" w:hAnsi="Times New Roman"/>
          <w:color w:val="000000"/>
        </w:rPr>
      </w:pPr>
    </w:p>
    <w:p w:rsidR="0068057E" w:rsidRPr="0068057E" w:rsidRDefault="00102B4D" w:rsidP="0083245F">
      <w:pPr>
        <w:spacing w:after="0" w:line="240" w:lineRule="auto"/>
        <w:rPr>
          <w:rFonts w:ascii="Times New Roman" w:hAnsi="Times New Roman"/>
          <w:color w:val="000000"/>
        </w:rPr>
      </w:pPr>
    </w:p>
    <w:p w:rsidR="0068057E" w:rsidRPr="0068057E" w:rsidRDefault="00102B4D" w:rsidP="0083245F">
      <w:pPr>
        <w:spacing w:after="0" w:line="240" w:lineRule="auto"/>
        <w:rPr>
          <w:rFonts w:ascii="Times New Roman" w:hAnsi="Times New Roman"/>
          <w:color w:val="000000"/>
        </w:rPr>
      </w:pPr>
    </w:p>
    <w:p w:rsidR="00C169DB" w:rsidRDefault="00D74B05" w:rsidP="0083245F">
      <w:pPr>
        <w:spacing w:after="0" w:line="240" w:lineRule="auto"/>
        <w:rPr>
          <w:rFonts w:ascii="Times New Roman" w:hAnsi="Times New Roman"/>
          <w:color w:val="000000"/>
        </w:rPr>
      </w:pPr>
      <w:r w:rsidRPr="0068057E">
        <w:rPr>
          <w:rFonts w:ascii="Times New Roman" w:hAnsi="Times New Roman"/>
          <w:color w:val="000000"/>
        </w:rPr>
        <w:t>Dear Superintendent</w:t>
      </w:r>
      <w:r>
        <w:rPr>
          <w:rFonts w:ascii="Times New Roman" w:hAnsi="Times New Roman"/>
          <w:color w:val="000000"/>
        </w:rPr>
        <w:t xml:space="preserve"> </w:t>
      </w:r>
    </w:p>
    <w:p w:rsidR="00064283" w:rsidRDefault="00064283" w:rsidP="0083245F">
      <w:pPr>
        <w:spacing w:after="0" w:line="240" w:lineRule="auto"/>
        <w:rPr>
          <w:rFonts w:ascii="Times New Roman" w:hAnsi="Times New Roman"/>
          <w:color w:val="000000"/>
        </w:rPr>
      </w:pPr>
    </w:p>
    <w:p w:rsidR="0083245F" w:rsidRPr="009108D5" w:rsidRDefault="00D74B05" w:rsidP="0083245F">
      <w:pPr>
        <w:spacing w:after="0" w:line="240" w:lineRule="auto"/>
        <w:rPr>
          <w:rFonts w:ascii="Times New Roman" w:hAnsi="Times New Roman"/>
          <w:color w:val="000000"/>
        </w:rPr>
      </w:pPr>
      <w:r w:rsidRPr="009108D5">
        <w:rPr>
          <w:rFonts w:ascii="Times New Roman" w:hAnsi="Times New Roman"/>
          <w:color w:val="000000"/>
        </w:rPr>
        <w:t>As in years past, the University of Louisiana at Lafayette’s Picard Center for Child Development and Lifelong Learning, in partnership with the Louisiana Department of Education [DOE] and the Department of Health and Hospitals [DHH], the Office of Behavioral Health [OBH] (formerly the Louisiana Office for Addictive Disorders [OAD]), is beginning the implementation of the Communities that Care Youth Survey [CCYS], for the 201</w:t>
      </w:r>
      <w:r w:rsidR="001876D8">
        <w:rPr>
          <w:rFonts w:ascii="Times New Roman" w:hAnsi="Times New Roman"/>
          <w:color w:val="000000"/>
        </w:rPr>
        <w:t>4</w:t>
      </w:r>
      <w:r w:rsidRPr="009108D5">
        <w:rPr>
          <w:rFonts w:ascii="Times New Roman" w:hAnsi="Times New Roman"/>
          <w:color w:val="000000"/>
        </w:rPr>
        <w:t>-1</w:t>
      </w:r>
      <w:r w:rsidR="001876D8">
        <w:rPr>
          <w:rFonts w:ascii="Times New Roman" w:hAnsi="Times New Roman"/>
          <w:color w:val="000000"/>
        </w:rPr>
        <w:t>5</w:t>
      </w:r>
      <w:r w:rsidRPr="009108D5">
        <w:rPr>
          <w:rFonts w:ascii="Times New Roman" w:hAnsi="Times New Roman"/>
          <w:color w:val="000000"/>
        </w:rPr>
        <w:t xml:space="preserve"> academic year. The survey was previously completed in the fall of the 201</w:t>
      </w:r>
      <w:r w:rsidR="001876D8">
        <w:rPr>
          <w:rFonts w:ascii="Times New Roman" w:hAnsi="Times New Roman"/>
          <w:color w:val="000000"/>
        </w:rPr>
        <w:t>2</w:t>
      </w:r>
      <w:r w:rsidRPr="009108D5">
        <w:rPr>
          <w:rFonts w:ascii="Times New Roman" w:hAnsi="Times New Roman"/>
          <w:color w:val="000000"/>
        </w:rPr>
        <w:t>-1</w:t>
      </w:r>
      <w:r w:rsidR="001876D8">
        <w:rPr>
          <w:rFonts w:ascii="Times New Roman" w:hAnsi="Times New Roman"/>
          <w:color w:val="000000"/>
        </w:rPr>
        <w:t>3</w:t>
      </w:r>
      <w:r w:rsidRPr="009108D5">
        <w:rPr>
          <w:rFonts w:ascii="Times New Roman" w:hAnsi="Times New Roman"/>
          <w:color w:val="000000"/>
        </w:rPr>
        <w:t xml:space="preserve"> academic year. This survey will be administered to all students in grades 6, 8, 10, and 12</w:t>
      </w:r>
      <w:r w:rsidRPr="009108D5">
        <w:rPr>
          <w:rStyle w:val="CommentReference"/>
          <w:rFonts w:ascii="Times New Roman" w:hAnsi="Times New Roman"/>
          <w:sz w:val="22"/>
          <w:szCs w:val="22"/>
        </w:rPr>
        <w:t xml:space="preserve"> between </w:t>
      </w:r>
      <w:r w:rsidRPr="009108D5">
        <w:rPr>
          <w:rFonts w:ascii="Times New Roman" w:hAnsi="Times New Roman"/>
          <w:color w:val="000000"/>
        </w:rPr>
        <w:t>October 31, 201</w:t>
      </w:r>
      <w:r w:rsidR="001876D8">
        <w:rPr>
          <w:rFonts w:ascii="Times New Roman" w:hAnsi="Times New Roman"/>
          <w:color w:val="000000"/>
        </w:rPr>
        <w:t>4</w:t>
      </w:r>
      <w:r w:rsidRPr="009108D5">
        <w:rPr>
          <w:rFonts w:ascii="Times New Roman" w:hAnsi="Times New Roman"/>
          <w:color w:val="000000"/>
        </w:rPr>
        <w:t xml:space="preserve"> and November 30, 201</w:t>
      </w:r>
      <w:r w:rsidR="001876D8">
        <w:rPr>
          <w:rFonts w:ascii="Times New Roman" w:hAnsi="Times New Roman"/>
          <w:color w:val="000000"/>
        </w:rPr>
        <w:t>4</w:t>
      </w:r>
      <w:r w:rsidRPr="009108D5">
        <w:rPr>
          <w:rFonts w:ascii="Times New Roman" w:hAnsi="Times New Roman"/>
          <w:color w:val="000000"/>
        </w:rPr>
        <w:t xml:space="preserve">. </w:t>
      </w:r>
    </w:p>
    <w:p w:rsidR="0083245F" w:rsidRPr="00C536F2" w:rsidRDefault="00102B4D" w:rsidP="0083245F">
      <w:pPr>
        <w:spacing w:after="0" w:line="240" w:lineRule="auto"/>
        <w:rPr>
          <w:rFonts w:ascii="Times New Roman" w:hAnsi="Times New Roman"/>
          <w:color w:val="000000"/>
        </w:rPr>
      </w:pPr>
    </w:p>
    <w:p w:rsidR="0083245F" w:rsidRPr="009108D5" w:rsidRDefault="00D74B05" w:rsidP="0083245F">
      <w:pPr>
        <w:spacing w:after="0" w:line="240" w:lineRule="auto"/>
        <w:rPr>
          <w:rFonts w:ascii="Times New Roman" w:hAnsi="Times New Roman"/>
          <w:color w:val="000000"/>
        </w:rPr>
      </w:pPr>
      <w:r w:rsidRPr="009108D5">
        <w:rPr>
          <w:rFonts w:ascii="Times New Roman" w:hAnsi="Times New Roman"/>
          <w:color w:val="000000"/>
        </w:rPr>
        <w:t>As the superintendent of a school district that has previously participated in the CCYS, we are contacting you and ask that you designate someone to act as the contact for your district. The contact person will be assigned the task of overseeing the distribution and collection of the CCYS in your district, along with the task of verifying important information pertaining to the survey’s distribution.</w:t>
      </w:r>
      <w:r w:rsidR="00E44106">
        <w:rPr>
          <w:rFonts w:ascii="Times New Roman" w:hAnsi="Times New Roman"/>
          <w:color w:val="000000"/>
        </w:rPr>
        <w:t xml:space="preserve"> A list of 2012 contacts for each participating district is provided as a starting point for identifying your district contact. Please use the instructions provided in the section below best inform Picard staff who the district contact will be in 2014.</w:t>
      </w:r>
      <w:r w:rsidR="00064283">
        <w:rPr>
          <w:rFonts w:ascii="Times New Roman" w:hAnsi="Times New Roman"/>
          <w:color w:val="000000"/>
        </w:rPr>
        <w:t xml:space="preserve"> We want to make it as simple as possible for you to provide the information we need.  Use any of the methods</w:t>
      </w:r>
      <w:r w:rsidR="00E44106">
        <w:rPr>
          <w:rFonts w:ascii="Times New Roman" w:hAnsi="Times New Roman"/>
          <w:color w:val="000000"/>
        </w:rPr>
        <w:t xml:space="preserve"> (e-mail, letter, etc)</w:t>
      </w:r>
      <w:r w:rsidR="00064283">
        <w:rPr>
          <w:rFonts w:ascii="Times New Roman" w:hAnsi="Times New Roman"/>
          <w:color w:val="000000"/>
        </w:rPr>
        <w:t xml:space="preserve"> that works best for you.</w:t>
      </w:r>
    </w:p>
    <w:p w:rsidR="0083245F" w:rsidRPr="00C536F2" w:rsidRDefault="00102B4D" w:rsidP="0083245F">
      <w:pPr>
        <w:spacing w:after="0" w:line="240" w:lineRule="auto"/>
        <w:rPr>
          <w:rFonts w:ascii="Times New Roman" w:hAnsi="Times New Roman"/>
          <w:color w:val="000000"/>
        </w:rPr>
      </w:pPr>
    </w:p>
    <w:p w:rsidR="0083245F" w:rsidRDefault="00D74B05" w:rsidP="0083245F">
      <w:pPr>
        <w:spacing w:after="0" w:line="240" w:lineRule="auto"/>
        <w:rPr>
          <w:rFonts w:ascii="Times New Roman" w:hAnsi="Times New Roman"/>
          <w:color w:val="000000"/>
        </w:rPr>
      </w:pPr>
      <w:r w:rsidRPr="009108D5">
        <w:rPr>
          <w:rFonts w:ascii="Times New Roman" w:hAnsi="Times New Roman"/>
          <w:color w:val="000000"/>
        </w:rPr>
        <w:t>The following attached documents will</w:t>
      </w:r>
      <w:r w:rsidR="008D731A">
        <w:rPr>
          <w:rFonts w:ascii="Times New Roman" w:hAnsi="Times New Roman"/>
          <w:color w:val="000000"/>
        </w:rPr>
        <w:t xml:space="preserve"> p</w:t>
      </w:r>
      <w:r w:rsidR="004B1E5F">
        <w:rPr>
          <w:rFonts w:ascii="Times New Roman" w:hAnsi="Times New Roman"/>
          <w:color w:val="000000"/>
        </w:rPr>
        <w:t>ro</w:t>
      </w:r>
      <w:r w:rsidR="008D731A">
        <w:rPr>
          <w:rFonts w:ascii="Times New Roman" w:hAnsi="Times New Roman"/>
          <w:color w:val="000000"/>
        </w:rPr>
        <w:t>vide you with important information about the 201</w:t>
      </w:r>
      <w:r w:rsidR="004B1E5F">
        <w:rPr>
          <w:rFonts w:ascii="Times New Roman" w:hAnsi="Times New Roman"/>
          <w:color w:val="000000"/>
        </w:rPr>
        <w:t>4</w:t>
      </w:r>
      <w:r w:rsidR="008D731A">
        <w:rPr>
          <w:rFonts w:ascii="Times New Roman" w:hAnsi="Times New Roman"/>
          <w:color w:val="000000"/>
        </w:rPr>
        <w:t xml:space="preserve"> survey administration and</w:t>
      </w:r>
      <w:r w:rsidRPr="009108D5">
        <w:rPr>
          <w:rFonts w:ascii="Times New Roman" w:hAnsi="Times New Roman"/>
          <w:color w:val="000000"/>
        </w:rPr>
        <w:t xml:space="preserve"> assist the</w:t>
      </w:r>
      <w:r w:rsidR="008D731A">
        <w:rPr>
          <w:rFonts w:ascii="Times New Roman" w:hAnsi="Times New Roman"/>
          <w:color w:val="000000"/>
        </w:rPr>
        <w:t xml:space="preserve"> designated</w:t>
      </w:r>
      <w:r w:rsidRPr="009108D5">
        <w:rPr>
          <w:rFonts w:ascii="Times New Roman" w:hAnsi="Times New Roman"/>
          <w:color w:val="000000"/>
        </w:rPr>
        <w:t xml:space="preserve"> contact in performing his/her duties:</w:t>
      </w:r>
    </w:p>
    <w:p w:rsidR="002445C9" w:rsidRPr="009108D5" w:rsidRDefault="002445C9" w:rsidP="0083245F">
      <w:pPr>
        <w:spacing w:after="0" w:line="240" w:lineRule="auto"/>
        <w:rPr>
          <w:rFonts w:ascii="Times New Roman" w:hAnsi="Times New Roman"/>
          <w:color w:val="000000"/>
        </w:rPr>
      </w:pPr>
    </w:p>
    <w:p w:rsidR="0083245F" w:rsidRPr="009108D5" w:rsidRDefault="00D74B05" w:rsidP="0083245F">
      <w:pPr>
        <w:numPr>
          <w:ilvl w:val="0"/>
          <w:numId w:val="6"/>
        </w:numPr>
        <w:spacing w:after="0" w:line="240" w:lineRule="auto"/>
        <w:rPr>
          <w:rFonts w:ascii="Times New Roman" w:hAnsi="Times New Roman"/>
        </w:rPr>
      </w:pPr>
      <w:r w:rsidRPr="009108D5">
        <w:rPr>
          <w:rFonts w:ascii="Times New Roman" w:hAnsi="Times New Roman"/>
          <w:b/>
        </w:rPr>
        <w:t>201</w:t>
      </w:r>
      <w:r w:rsidR="002445C9">
        <w:rPr>
          <w:rFonts w:ascii="Times New Roman" w:hAnsi="Times New Roman"/>
          <w:b/>
        </w:rPr>
        <w:t>2</w:t>
      </w:r>
      <w:r w:rsidRPr="009108D5">
        <w:rPr>
          <w:rFonts w:ascii="Times New Roman" w:hAnsi="Times New Roman"/>
          <w:b/>
        </w:rPr>
        <w:t xml:space="preserve"> LEA Participation Rates</w:t>
      </w:r>
      <w:r w:rsidRPr="009108D5">
        <w:rPr>
          <w:rFonts w:ascii="Times New Roman" w:hAnsi="Times New Roman"/>
        </w:rPr>
        <w:t xml:space="preserve">.  Note that some schools might have higher rates than others. It will be important to target the schools that have had lower participation in the past to increase their participation rate in the 2012 survey to above 50%. This will assure the data are useful for planning. </w:t>
      </w:r>
      <w:r w:rsidR="00E7461C">
        <w:rPr>
          <w:rFonts w:ascii="Times New Roman" w:hAnsi="Times New Roman"/>
          <w:b/>
        </w:rPr>
        <w:t xml:space="preserve">(This will be provided to your district contact for planning </w:t>
      </w:r>
      <w:r w:rsidR="000C2E02">
        <w:rPr>
          <w:rFonts w:ascii="Times New Roman" w:hAnsi="Times New Roman"/>
          <w:b/>
        </w:rPr>
        <w:t>purposes</w:t>
      </w:r>
      <w:r w:rsidR="00E7461C">
        <w:rPr>
          <w:rFonts w:ascii="Times New Roman" w:hAnsi="Times New Roman"/>
          <w:b/>
        </w:rPr>
        <w:t>).</w:t>
      </w:r>
    </w:p>
    <w:p w:rsidR="0083245F" w:rsidRPr="009108D5" w:rsidRDefault="00D74B05" w:rsidP="0083245F">
      <w:pPr>
        <w:numPr>
          <w:ilvl w:val="0"/>
          <w:numId w:val="6"/>
        </w:numPr>
        <w:spacing w:after="0" w:line="240" w:lineRule="auto"/>
        <w:rPr>
          <w:rFonts w:ascii="Times New Roman" w:hAnsi="Times New Roman"/>
        </w:rPr>
      </w:pPr>
      <w:r w:rsidRPr="009108D5">
        <w:rPr>
          <w:rFonts w:ascii="Times New Roman" w:hAnsi="Times New Roman"/>
          <w:b/>
        </w:rPr>
        <w:t>CCYS Contact List</w:t>
      </w:r>
      <w:r w:rsidRPr="009108D5">
        <w:rPr>
          <w:rFonts w:ascii="Times New Roman" w:hAnsi="Times New Roman"/>
        </w:rPr>
        <w:t>. Please review the 201</w:t>
      </w:r>
      <w:r w:rsidR="002445C9">
        <w:rPr>
          <w:rFonts w:ascii="Times New Roman" w:hAnsi="Times New Roman"/>
        </w:rPr>
        <w:t>2</w:t>
      </w:r>
      <w:r w:rsidRPr="009108D5">
        <w:rPr>
          <w:rFonts w:ascii="Times New Roman" w:hAnsi="Times New Roman"/>
        </w:rPr>
        <w:t xml:space="preserve"> Contact List and update the information as needed so we know who will serve as the </w:t>
      </w:r>
      <w:r w:rsidRPr="002445C9">
        <w:rPr>
          <w:rFonts w:ascii="Times New Roman" w:hAnsi="Times New Roman"/>
          <w:b/>
        </w:rPr>
        <w:t>201</w:t>
      </w:r>
      <w:r w:rsidR="002445C9" w:rsidRPr="002445C9">
        <w:rPr>
          <w:rFonts w:ascii="Times New Roman" w:hAnsi="Times New Roman"/>
          <w:b/>
        </w:rPr>
        <w:t>4</w:t>
      </w:r>
      <w:r w:rsidRPr="002445C9">
        <w:rPr>
          <w:rFonts w:ascii="Times New Roman" w:hAnsi="Times New Roman"/>
          <w:b/>
        </w:rPr>
        <w:t xml:space="preserve"> contact person</w:t>
      </w:r>
      <w:r w:rsidRPr="009108D5">
        <w:rPr>
          <w:rFonts w:ascii="Times New Roman" w:hAnsi="Times New Roman"/>
        </w:rPr>
        <w:t xml:space="preserve"> for </w:t>
      </w:r>
      <w:r w:rsidRPr="000C2E02">
        <w:rPr>
          <w:rFonts w:ascii="Times New Roman" w:hAnsi="Times New Roman"/>
          <w:b/>
        </w:rPr>
        <w:t>your district</w:t>
      </w:r>
      <w:r w:rsidR="000C2E02">
        <w:rPr>
          <w:rFonts w:ascii="Times New Roman" w:hAnsi="Times New Roman"/>
          <w:b/>
        </w:rPr>
        <w:t>s</w:t>
      </w:r>
      <w:r w:rsidRPr="009108D5">
        <w:rPr>
          <w:rFonts w:ascii="Times New Roman" w:hAnsi="Times New Roman"/>
        </w:rPr>
        <w:t xml:space="preserve"> to assure that it is accurate. Please respond to this e-mail/letter, and either:</w:t>
      </w:r>
    </w:p>
    <w:p w:rsidR="0083245F" w:rsidRPr="00C536F2" w:rsidRDefault="00D74B05" w:rsidP="0083245F">
      <w:pPr>
        <w:spacing w:after="0" w:line="240" w:lineRule="auto"/>
        <w:ind w:left="1080"/>
        <w:rPr>
          <w:rFonts w:ascii="Times New Roman" w:hAnsi="Times New Roman"/>
        </w:rPr>
      </w:pPr>
      <w:r w:rsidRPr="00C536F2">
        <w:rPr>
          <w:rFonts w:ascii="Times New Roman" w:hAnsi="Times New Roman"/>
          <w:b/>
        </w:rPr>
        <w:t>a)</w:t>
      </w:r>
      <w:r w:rsidRPr="00C536F2">
        <w:rPr>
          <w:rFonts w:ascii="Times New Roman" w:hAnsi="Times New Roman"/>
        </w:rPr>
        <w:t xml:space="preserve"> verify that you have received the e-mail/letter and that all of your information is correct, or </w:t>
      </w:r>
    </w:p>
    <w:p w:rsidR="0083245F" w:rsidRPr="00C536F2" w:rsidRDefault="00D74B05" w:rsidP="0083245F">
      <w:pPr>
        <w:spacing w:after="0" w:line="240" w:lineRule="auto"/>
        <w:ind w:left="1080"/>
        <w:rPr>
          <w:rFonts w:ascii="Times New Roman" w:hAnsi="Times New Roman"/>
        </w:rPr>
      </w:pPr>
      <w:r w:rsidRPr="00C536F2">
        <w:rPr>
          <w:rFonts w:ascii="Times New Roman" w:hAnsi="Times New Roman"/>
          <w:b/>
        </w:rPr>
        <w:t>b)</w:t>
      </w:r>
      <w:r w:rsidRPr="00C536F2">
        <w:rPr>
          <w:rFonts w:ascii="Times New Roman" w:hAnsi="Times New Roman"/>
        </w:rPr>
        <w:t xml:space="preserve"> in the event that the information needs to be updated, please email the corrected contact information. There are two e-mail addresses and phone numbers that can be used to respond. They are listed at the end of this document.</w:t>
      </w:r>
    </w:p>
    <w:p w:rsidR="0083245F" w:rsidRPr="009108D5" w:rsidRDefault="00D74B05" w:rsidP="0083245F">
      <w:pPr>
        <w:spacing w:after="0" w:line="240" w:lineRule="auto"/>
        <w:ind w:left="720"/>
        <w:rPr>
          <w:rFonts w:ascii="Times New Roman" w:hAnsi="Times New Roman"/>
        </w:rPr>
      </w:pPr>
      <w:r w:rsidRPr="009108D5">
        <w:rPr>
          <w:rFonts w:ascii="Times New Roman" w:hAnsi="Times New Roman"/>
        </w:rPr>
        <w:t>Your surveys will be shipped to the address listed in the spreadsheet unless you</w:t>
      </w:r>
      <w:r w:rsidR="00F46995">
        <w:rPr>
          <w:rFonts w:ascii="Times New Roman" w:hAnsi="Times New Roman"/>
        </w:rPr>
        <w:t xml:space="preserve"> or the district contact</w:t>
      </w:r>
      <w:r w:rsidRPr="009108D5">
        <w:rPr>
          <w:rFonts w:ascii="Times New Roman" w:hAnsi="Times New Roman"/>
        </w:rPr>
        <w:t xml:space="preserve"> specify otherwise. A </w:t>
      </w:r>
      <w:r w:rsidRPr="009108D5">
        <w:rPr>
          <w:rStyle w:val="Strong"/>
          <w:rFonts w:ascii="Times New Roman" w:hAnsi="Times New Roman"/>
        </w:rPr>
        <w:t>physical address</w:t>
      </w:r>
      <w:r w:rsidRPr="009108D5">
        <w:rPr>
          <w:rFonts w:ascii="Times New Roman" w:hAnsi="Times New Roman"/>
        </w:rPr>
        <w:t xml:space="preserve"> is needed in order to ship the surveys to you. We </w:t>
      </w:r>
      <w:r w:rsidRPr="009108D5">
        <w:rPr>
          <w:rStyle w:val="Strong"/>
          <w:rFonts w:ascii="Times New Roman" w:hAnsi="Times New Roman"/>
        </w:rPr>
        <w:t>cannot</w:t>
      </w:r>
      <w:r w:rsidRPr="009108D5">
        <w:rPr>
          <w:rFonts w:ascii="Times New Roman" w:hAnsi="Times New Roman"/>
        </w:rPr>
        <w:t xml:space="preserve"> ship to a P.O. Box or Drawer address.</w:t>
      </w:r>
    </w:p>
    <w:p w:rsidR="0083245F" w:rsidRPr="009108D5" w:rsidRDefault="00D74B05" w:rsidP="0083245F">
      <w:pPr>
        <w:numPr>
          <w:ilvl w:val="0"/>
          <w:numId w:val="6"/>
        </w:numPr>
        <w:spacing w:after="0" w:line="240" w:lineRule="auto"/>
        <w:rPr>
          <w:rFonts w:ascii="Times New Roman" w:hAnsi="Times New Roman"/>
        </w:rPr>
      </w:pPr>
      <w:r w:rsidRPr="009108D5">
        <w:rPr>
          <w:rFonts w:ascii="Times New Roman" w:hAnsi="Times New Roman"/>
          <w:b/>
        </w:rPr>
        <w:t>Enrollment Estimates for Grades 6, 8, 10, and 12</w:t>
      </w:r>
      <w:r w:rsidRPr="009108D5">
        <w:rPr>
          <w:rFonts w:ascii="Times New Roman" w:hAnsi="Times New Roman"/>
        </w:rPr>
        <w:t>. These are estimates needed to determine the number of surveys you will need.  We will use your October</w:t>
      </w:r>
      <w:r w:rsidR="000C2E02">
        <w:rPr>
          <w:rFonts w:ascii="Times New Roman" w:hAnsi="Times New Roman"/>
        </w:rPr>
        <w:t xml:space="preserve"> 1</w:t>
      </w:r>
      <w:r w:rsidRPr="009108D5">
        <w:rPr>
          <w:rFonts w:ascii="Times New Roman" w:hAnsi="Times New Roman"/>
        </w:rPr>
        <w:t>, 201</w:t>
      </w:r>
      <w:r w:rsidR="002445C9">
        <w:rPr>
          <w:rFonts w:ascii="Times New Roman" w:hAnsi="Times New Roman"/>
        </w:rPr>
        <w:t>3</w:t>
      </w:r>
      <w:r w:rsidRPr="009108D5">
        <w:rPr>
          <w:rFonts w:ascii="Times New Roman" w:hAnsi="Times New Roman"/>
        </w:rPr>
        <w:t xml:space="preserve"> child count unless you indicate a different number of students.  Let us know your reasoning for a different estimate than the child count. The reasoning is important so we can understand wh</w:t>
      </w:r>
      <w:bookmarkStart w:id="0" w:name="_GoBack"/>
      <w:bookmarkEnd w:id="0"/>
      <w:r w:rsidRPr="009108D5">
        <w:rPr>
          <w:rFonts w:ascii="Times New Roman" w:hAnsi="Times New Roman"/>
        </w:rPr>
        <w:t>y the student counts have and need to be adjusted.  It will help explain the survey results.</w:t>
      </w:r>
    </w:p>
    <w:p w:rsidR="0083245F" w:rsidRPr="009108D5" w:rsidRDefault="00D74B05" w:rsidP="0083245F">
      <w:pPr>
        <w:numPr>
          <w:ilvl w:val="0"/>
          <w:numId w:val="6"/>
        </w:numPr>
        <w:spacing w:after="0" w:line="240" w:lineRule="auto"/>
        <w:rPr>
          <w:rFonts w:ascii="Times New Roman" w:hAnsi="Times New Roman"/>
        </w:rPr>
      </w:pPr>
      <w:r w:rsidRPr="009108D5">
        <w:rPr>
          <w:rFonts w:ascii="Times New Roman" w:hAnsi="Times New Roman"/>
          <w:b/>
        </w:rPr>
        <w:lastRenderedPageBreak/>
        <w:t>Non-public School List</w:t>
      </w:r>
      <w:r w:rsidRPr="009108D5">
        <w:rPr>
          <w:rFonts w:ascii="Times New Roman" w:hAnsi="Times New Roman"/>
        </w:rPr>
        <w:t xml:space="preserve">. In the event that a non-public school in your service area would like to participate in the survey; it is up to you to contact them and to invite them to participate in the survey. You will need to: </w:t>
      </w:r>
    </w:p>
    <w:p w:rsidR="0083245F" w:rsidRPr="00C536F2" w:rsidRDefault="00D74B05" w:rsidP="0083245F">
      <w:pPr>
        <w:spacing w:after="0" w:line="240" w:lineRule="auto"/>
        <w:ind w:left="1080"/>
        <w:rPr>
          <w:rFonts w:ascii="Times New Roman" w:hAnsi="Times New Roman"/>
        </w:rPr>
      </w:pPr>
      <w:r w:rsidRPr="00C536F2">
        <w:rPr>
          <w:rFonts w:ascii="Times New Roman" w:hAnsi="Times New Roman"/>
          <w:b/>
        </w:rPr>
        <w:t>a)</w:t>
      </w:r>
      <w:r w:rsidRPr="00C536F2">
        <w:rPr>
          <w:rFonts w:ascii="Times New Roman" w:hAnsi="Times New Roman"/>
        </w:rPr>
        <w:t xml:space="preserve"> let us know which non-public school(s) would like to participate,</w:t>
      </w:r>
    </w:p>
    <w:p w:rsidR="0083245F" w:rsidRPr="00C536F2" w:rsidRDefault="00D74B05" w:rsidP="0083245F">
      <w:pPr>
        <w:spacing w:after="0" w:line="240" w:lineRule="auto"/>
        <w:ind w:left="1080"/>
        <w:rPr>
          <w:rFonts w:ascii="Times New Roman" w:hAnsi="Times New Roman"/>
        </w:rPr>
      </w:pPr>
      <w:r w:rsidRPr="00C536F2">
        <w:rPr>
          <w:rFonts w:ascii="Times New Roman" w:hAnsi="Times New Roman"/>
          <w:b/>
        </w:rPr>
        <w:t>b)</w:t>
      </w:r>
      <w:r w:rsidRPr="00C536F2">
        <w:rPr>
          <w:rFonts w:ascii="Times New Roman" w:hAnsi="Times New Roman"/>
        </w:rPr>
        <w:t xml:space="preserve"> let us know how many surveys that the nonpublic school(s) requested,</w:t>
      </w:r>
    </w:p>
    <w:p w:rsidR="0083245F" w:rsidRDefault="00D74B05" w:rsidP="0083245F">
      <w:pPr>
        <w:spacing w:after="0" w:line="240" w:lineRule="auto"/>
        <w:ind w:left="1080"/>
        <w:rPr>
          <w:rFonts w:ascii="Times New Roman" w:hAnsi="Times New Roman"/>
        </w:rPr>
      </w:pPr>
      <w:r w:rsidRPr="00C536F2">
        <w:rPr>
          <w:rFonts w:ascii="Times New Roman" w:hAnsi="Times New Roman"/>
          <w:b/>
        </w:rPr>
        <w:t>c)</w:t>
      </w:r>
      <w:r w:rsidRPr="00C536F2">
        <w:rPr>
          <w:rFonts w:ascii="Times New Roman" w:hAnsi="Times New Roman"/>
        </w:rPr>
        <w:t xml:space="preserve"> facilitate the delivery of the surveys to the partic</w:t>
      </w:r>
      <w:r w:rsidR="002445C9">
        <w:rPr>
          <w:rFonts w:ascii="Times New Roman" w:hAnsi="Times New Roman"/>
        </w:rPr>
        <w:t>ipating nonpublic school(s),</w:t>
      </w:r>
    </w:p>
    <w:p w:rsidR="002445C9" w:rsidRPr="00C536F2" w:rsidRDefault="002445C9" w:rsidP="0083245F">
      <w:pPr>
        <w:spacing w:after="0" w:line="240" w:lineRule="auto"/>
        <w:ind w:left="1080"/>
        <w:rPr>
          <w:rFonts w:ascii="Times New Roman" w:hAnsi="Times New Roman"/>
        </w:rPr>
      </w:pPr>
      <w:r w:rsidRPr="002445C9">
        <w:rPr>
          <w:rFonts w:ascii="Times New Roman" w:hAnsi="Times New Roman"/>
          <w:b/>
        </w:rPr>
        <w:t>d</w:t>
      </w:r>
      <w:r>
        <w:rPr>
          <w:rFonts w:ascii="Times New Roman" w:hAnsi="Times New Roman"/>
        </w:rPr>
        <w:t xml:space="preserve">) Work with the Picard contact in developing a district and school number  (if one not available). This is imperative in order to ensure data collected is credited to the correct parish and school. </w:t>
      </w:r>
    </w:p>
    <w:p w:rsidR="0083245F" w:rsidRPr="00C536F2" w:rsidRDefault="002445C9" w:rsidP="0083245F">
      <w:pPr>
        <w:spacing w:after="0" w:line="240" w:lineRule="auto"/>
        <w:ind w:left="1080"/>
        <w:rPr>
          <w:rFonts w:ascii="Times New Roman" w:hAnsi="Times New Roman"/>
        </w:rPr>
      </w:pPr>
      <w:r>
        <w:rPr>
          <w:rFonts w:ascii="Times New Roman" w:hAnsi="Times New Roman"/>
          <w:b/>
        </w:rPr>
        <w:t>e</w:t>
      </w:r>
      <w:r w:rsidR="00D74B05" w:rsidRPr="00C536F2">
        <w:rPr>
          <w:rFonts w:ascii="Times New Roman" w:hAnsi="Times New Roman"/>
          <w:b/>
        </w:rPr>
        <w:t>)</w:t>
      </w:r>
      <w:r w:rsidR="00D74B05" w:rsidRPr="00C536F2">
        <w:rPr>
          <w:rFonts w:ascii="Times New Roman" w:hAnsi="Times New Roman"/>
        </w:rPr>
        <w:t xml:space="preserve"> secure and return their surveys as though the nonpublic</w:t>
      </w:r>
      <w:r w:rsidR="00D74B05">
        <w:rPr>
          <w:rFonts w:ascii="Times New Roman" w:hAnsi="Times New Roman"/>
        </w:rPr>
        <w:t xml:space="preserve"> school(s) were one of your own school.</w:t>
      </w:r>
    </w:p>
    <w:p w:rsidR="0083245F" w:rsidRPr="0068057E" w:rsidRDefault="00D74B05" w:rsidP="0083245F">
      <w:pPr>
        <w:pStyle w:val="HTMLPreformatted"/>
        <w:rPr>
          <w:rFonts w:ascii="Times New Roman" w:hAnsi="Times New Roman" w:cs="Times New Roman"/>
          <w:sz w:val="22"/>
          <w:szCs w:val="22"/>
        </w:rPr>
      </w:pPr>
      <w:r w:rsidRPr="0068057E">
        <w:rPr>
          <w:rFonts w:ascii="Times New Roman" w:hAnsi="Times New Roman" w:cs="Times New Roman"/>
          <w:sz w:val="22"/>
          <w:szCs w:val="22"/>
        </w:rPr>
        <w:t>If new schools wish to participate or some previously participating schools have since closed, please contact us so we can make the needed adjustments.</w:t>
      </w:r>
    </w:p>
    <w:p w:rsidR="00C169DB" w:rsidRPr="0068057E" w:rsidRDefault="00102B4D" w:rsidP="0083245F">
      <w:pPr>
        <w:pStyle w:val="HTMLPreformatted"/>
        <w:rPr>
          <w:rFonts w:ascii="Times New Roman" w:hAnsi="Times New Roman" w:cs="Times New Roman"/>
          <w:sz w:val="22"/>
          <w:szCs w:val="22"/>
        </w:rPr>
      </w:pPr>
    </w:p>
    <w:p w:rsidR="0083245F" w:rsidRDefault="00D74B05" w:rsidP="0083245F">
      <w:pPr>
        <w:pStyle w:val="HTMLPreformatted"/>
        <w:rPr>
          <w:rFonts w:ascii="Times New Roman" w:hAnsi="Times New Roman" w:cs="Times New Roman"/>
          <w:sz w:val="22"/>
          <w:szCs w:val="22"/>
        </w:rPr>
      </w:pPr>
      <w:r w:rsidRPr="0068057E">
        <w:rPr>
          <w:rFonts w:ascii="Times New Roman" w:hAnsi="Times New Roman" w:cs="Times New Roman"/>
          <w:sz w:val="22"/>
          <w:szCs w:val="22"/>
        </w:rPr>
        <w:t>Timeline: By</w:t>
      </w:r>
    </w:p>
    <w:p w:rsidR="002445C9" w:rsidRPr="00436554" w:rsidRDefault="00904387" w:rsidP="002445C9">
      <w:pPr>
        <w:pStyle w:val="HTMLPreformatted"/>
        <w:numPr>
          <w:ilvl w:val="0"/>
          <w:numId w:val="9"/>
        </w:numPr>
        <w:rPr>
          <w:rFonts w:ascii="Times New Roman" w:hAnsi="Times New Roman" w:cs="Times New Roman"/>
          <w:sz w:val="22"/>
          <w:szCs w:val="22"/>
        </w:rPr>
      </w:pPr>
      <w:r>
        <w:rPr>
          <w:rFonts w:ascii="Times New Roman" w:hAnsi="Times New Roman" w:cs="Times New Roman"/>
          <w:b/>
          <w:sz w:val="22"/>
          <w:szCs w:val="22"/>
        </w:rPr>
        <w:t>January</w:t>
      </w:r>
      <w:r w:rsidR="002445C9" w:rsidRPr="002445C9">
        <w:rPr>
          <w:rFonts w:ascii="Times New Roman" w:hAnsi="Times New Roman" w:cs="Times New Roman"/>
          <w:b/>
          <w:sz w:val="22"/>
          <w:szCs w:val="22"/>
        </w:rPr>
        <w:t>, 30, 201</w:t>
      </w:r>
      <w:r w:rsidR="002445C9">
        <w:rPr>
          <w:rFonts w:ascii="Times New Roman" w:hAnsi="Times New Roman" w:cs="Times New Roman"/>
          <w:b/>
          <w:sz w:val="22"/>
          <w:szCs w:val="22"/>
        </w:rPr>
        <w:t>3</w:t>
      </w:r>
      <w:r w:rsidR="002445C9" w:rsidRPr="002445C9">
        <w:rPr>
          <w:rFonts w:ascii="Times New Roman" w:hAnsi="Times New Roman" w:cs="Times New Roman"/>
          <w:sz w:val="22"/>
          <w:szCs w:val="22"/>
        </w:rPr>
        <w:t>- -Send letter to superintendents</w:t>
      </w:r>
      <w:r w:rsidR="002445C9">
        <w:rPr>
          <w:rFonts w:ascii="Times New Roman" w:hAnsi="Times New Roman" w:cs="Times New Roman"/>
          <w:b/>
          <w:sz w:val="22"/>
          <w:szCs w:val="22"/>
        </w:rPr>
        <w:t xml:space="preserve"> </w:t>
      </w:r>
      <w:r w:rsidR="00436554" w:rsidRPr="00436554">
        <w:rPr>
          <w:rFonts w:ascii="Times New Roman" w:hAnsi="Times New Roman" w:cs="Times New Roman"/>
          <w:sz w:val="22"/>
          <w:szCs w:val="22"/>
        </w:rPr>
        <w:t>requesting parish contact info and outlin</w:t>
      </w:r>
      <w:r w:rsidR="00436554">
        <w:rPr>
          <w:rFonts w:ascii="Times New Roman" w:hAnsi="Times New Roman" w:cs="Times New Roman"/>
          <w:sz w:val="22"/>
          <w:szCs w:val="22"/>
        </w:rPr>
        <w:t>in</w:t>
      </w:r>
      <w:r w:rsidR="00436554" w:rsidRPr="00436554">
        <w:rPr>
          <w:rFonts w:ascii="Times New Roman" w:hAnsi="Times New Roman" w:cs="Times New Roman"/>
          <w:sz w:val="22"/>
          <w:szCs w:val="22"/>
        </w:rPr>
        <w:t xml:space="preserve">g CCYS process. </w:t>
      </w:r>
    </w:p>
    <w:p w:rsidR="0083245F" w:rsidRDefault="00436554" w:rsidP="0083245F">
      <w:pPr>
        <w:numPr>
          <w:ilvl w:val="0"/>
          <w:numId w:val="7"/>
        </w:numPr>
        <w:spacing w:after="0" w:line="240" w:lineRule="auto"/>
        <w:rPr>
          <w:rFonts w:ascii="Times New Roman" w:hAnsi="Times New Roman"/>
        </w:rPr>
      </w:pPr>
      <w:r>
        <w:rPr>
          <w:rFonts w:ascii="Times New Roman" w:hAnsi="Times New Roman"/>
          <w:b/>
        </w:rPr>
        <w:t>May</w:t>
      </w:r>
      <w:r w:rsidR="00D74B05" w:rsidRPr="0068057E">
        <w:rPr>
          <w:rFonts w:ascii="Times New Roman" w:hAnsi="Times New Roman"/>
          <w:b/>
        </w:rPr>
        <w:t xml:space="preserve"> 30, 201</w:t>
      </w:r>
      <w:r>
        <w:rPr>
          <w:rFonts w:ascii="Times New Roman" w:hAnsi="Times New Roman"/>
          <w:b/>
        </w:rPr>
        <w:t>4</w:t>
      </w:r>
      <w:r w:rsidR="00D74B05" w:rsidRPr="0068057E">
        <w:rPr>
          <w:rFonts w:ascii="Times New Roman" w:hAnsi="Times New Roman"/>
        </w:rPr>
        <w:t>--determine the number of surveys needed. If you are unsure of the number of surveys you will need or if you would like to adjust the numbers of surveys your district receives, please contact us. The numbers of surveys sent to each district will be based on the October 201</w:t>
      </w:r>
      <w:r>
        <w:rPr>
          <w:rFonts w:ascii="Times New Roman" w:hAnsi="Times New Roman"/>
        </w:rPr>
        <w:t>3</w:t>
      </w:r>
      <w:r w:rsidR="00D74B05" w:rsidRPr="0068057E">
        <w:rPr>
          <w:rFonts w:ascii="Times New Roman" w:hAnsi="Times New Roman"/>
        </w:rPr>
        <w:t xml:space="preserve"> FTE count, unless otherwise advised.</w:t>
      </w:r>
    </w:p>
    <w:p w:rsidR="00436554" w:rsidRPr="00436554" w:rsidRDefault="00436554" w:rsidP="0083245F">
      <w:pPr>
        <w:numPr>
          <w:ilvl w:val="0"/>
          <w:numId w:val="7"/>
        </w:numPr>
        <w:spacing w:after="0" w:line="240" w:lineRule="auto"/>
        <w:rPr>
          <w:rFonts w:ascii="Times New Roman" w:hAnsi="Times New Roman"/>
          <w:b/>
        </w:rPr>
      </w:pPr>
      <w:r w:rsidRPr="00436554">
        <w:rPr>
          <w:rFonts w:ascii="Times New Roman" w:hAnsi="Times New Roman"/>
          <w:b/>
        </w:rPr>
        <w:t>October 15, 2014</w:t>
      </w:r>
      <w:r w:rsidRPr="00436554">
        <w:rPr>
          <w:rFonts w:ascii="Times New Roman" w:hAnsi="Times New Roman"/>
        </w:rPr>
        <w:t>- -</w:t>
      </w:r>
      <w:r>
        <w:rPr>
          <w:rFonts w:ascii="Times New Roman" w:hAnsi="Times New Roman"/>
        </w:rPr>
        <w:t xml:space="preserve"> Survey packets and all ancillary documents ( e.g. shipping labels, instructions, etc) should arrive at each school or designated shipping address.</w:t>
      </w:r>
    </w:p>
    <w:p w:rsidR="0083245F" w:rsidRPr="0068057E" w:rsidRDefault="00D74B05" w:rsidP="0083245F">
      <w:pPr>
        <w:numPr>
          <w:ilvl w:val="0"/>
          <w:numId w:val="7"/>
        </w:numPr>
        <w:spacing w:after="0" w:line="240" w:lineRule="auto"/>
        <w:rPr>
          <w:rFonts w:ascii="Times New Roman" w:hAnsi="Times New Roman"/>
        </w:rPr>
      </w:pPr>
      <w:r w:rsidRPr="0068057E">
        <w:rPr>
          <w:rFonts w:ascii="Times New Roman" w:hAnsi="Times New Roman"/>
          <w:b/>
        </w:rPr>
        <w:t>October 31, 201</w:t>
      </w:r>
      <w:r w:rsidR="00436554">
        <w:rPr>
          <w:rFonts w:ascii="Times New Roman" w:hAnsi="Times New Roman"/>
          <w:b/>
        </w:rPr>
        <w:t>4</w:t>
      </w:r>
      <w:r w:rsidRPr="0068057E">
        <w:rPr>
          <w:rFonts w:ascii="Times New Roman" w:hAnsi="Times New Roman"/>
        </w:rPr>
        <w:t xml:space="preserve">--Distribute surveys to all LEAs and participating schools and arrange for their return to Bach Harrison LLC; Provide all contact personnel with instructions and training information to complete the survey </w:t>
      </w:r>
    </w:p>
    <w:p w:rsidR="0083245F" w:rsidRPr="0068057E" w:rsidRDefault="00D74B05" w:rsidP="0083245F">
      <w:pPr>
        <w:numPr>
          <w:ilvl w:val="0"/>
          <w:numId w:val="7"/>
        </w:numPr>
        <w:spacing w:after="0" w:line="240" w:lineRule="auto"/>
        <w:rPr>
          <w:rFonts w:ascii="Times New Roman" w:hAnsi="Times New Roman"/>
        </w:rPr>
      </w:pPr>
      <w:r w:rsidRPr="0068057E">
        <w:rPr>
          <w:rFonts w:ascii="Times New Roman" w:hAnsi="Times New Roman"/>
          <w:b/>
        </w:rPr>
        <w:t>November 30, 201</w:t>
      </w:r>
      <w:r w:rsidR="00436554">
        <w:rPr>
          <w:rFonts w:ascii="Times New Roman" w:hAnsi="Times New Roman"/>
          <w:b/>
        </w:rPr>
        <w:t>4</w:t>
      </w:r>
      <w:r w:rsidRPr="0068057E">
        <w:rPr>
          <w:rFonts w:ascii="Times New Roman" w:hAnsi="Times New Roman"/>
        </w:rPr>
        <w:t xml:space="preserve">--Complete surveys and return to Bach Harrison </w:t>
      </w:r>
      <w:r w:rsidR="00436554">
        <w:rPr>
          <w:rFonts w:ascii="Times New Roman" w:hAnsi="Times New Roman"/>
        </w:rPr>
        <w:t>by November 30, 2014. Please contact Picard contact if survey administration will occur beyond November 30, 2014.</w:t>
      </w:r>
    </w:p>
    <w:p w:rsidR="0083245F" w:rsidRPr="0068057E" w:rsidRDefault="00D74B05" w:rsidP="0083245F">
      <w:pPr>
        <w:numPr>
          <w:ilvl w:val="0"/>
          <w:numId w:val="7"/>
        </w:numPr>
        <w:spacing w:after="0" w:line="240" w:lineRule="auto"/>
        <w:rPr>
          <w:rFonts w:ascii="Times New Roman" w:hAnsi="Times New Roman"/>
        </w:rPr>
      </w:pPr>
      <w:r w:rsidRPr="0068057E">
        <w:rPr>
          <w:rFonts w:ascii="Times New Roman" w:hAnsi="Times New Roman"/>
          <w:b/>
        </w:rPr>
        <w:t>March 31, 201</w:t>
      </w:r>
      <w:r w:rsidR="00436554">
        <w:rPr>
          <w:rFonts w:ascii="Times New Roman" w:hAnsi="Times New Roman"/>
          <w:b/>
        </w:rPr>
        <w:t>5</w:t>
      </w:r>
      <w:r w:rsidRPr="0068057E">
        <w:rPr>
          <w:rFonts w:ascii="Times New Roman" w:hAnsi="Times New Roman"/>
        </w:rPr>
        <w:t xml:space="preserve">--complete the analysis of the survey and share with DOE and OBH </w:t>
      </w:r>
    </w:p>
    <w:p w:rsidR="0083245F" w:rsidRPr="0068057E" w:rsidRDefault="00D74B05" w:rsidP="0083245F">
      <w:pPr>
        <w:numPr>
          <w:ilvl w:val="0"/>
          <w:numId w:val="7"/>
        </w:numPr>
        <w:spacing w:after="0" w:line="240" w:lineRule="auto"/>
        <w:rPr>
          <w:rFonts w:ascii="Times New Roman" w:hAnsi="Times New Roman"/>
        </w:rPr>
      </w:pPr>
      <w:r w:rsidRPr="0068057E">
        <w:rPr>
          <w:rFonts w:ascii="Times New Roman" w:hAnsi="Times New Roman"/>
          <w:b/>
        </w:rPr>
        <w:t>April 30, 201</w:t>
      </w:r>
      <w:r w:rsidR="00436554">
        <w:rPr>
          <w:rFonts w:ascii="Times New Roman" w:hAnsi="Times New Roman"/>
          <w:b/>
        </w:rPr>
        <w:t>5</w:t>
      </w:r>
      <w:r w:rsidRPr="0068057E">
        <w:rPr>
          <w:rFonts w:ascii="Times New Roman" w:hAnsi="Times New Roman"/>
        </w:rPr>
        <w:t>--Release reports to LEA’s</w:t>
      </w:r>
    </w:p>
    <w:p w:rsidR="0083245F" w:rsidRPr="0068057E" w:rsidRDefault="00102B4D" w:rsidP="0083245F">
      <w:pPr>
        <w:spacing w:after="0" w:line="240" w:lineRule="auto"/>
        <w:rPr>
          <w:rFonts w:ascii="Times New Roman" w:hAnsi="Times New Roman"/>
        </w:rPr>
      </w:pPr>
    </w:p>
    <w:p w:rsidR="0083245F" w:rsidRPr="0068057E" w:rsidRDefault="00D74B05" w:rsidP="0083245F">
      <w:pPr>
        <w:spacing w:after="0" w:line="240" w:lineRule="auto"/>
        <w:rPr>
          <w:rFonts w:ascii="Times New Roman" w:hAnsi="Times New Roman"/>
        </w:rPr>
      </w:pPr>
      <w:r w:rsidRPr="0068057E">
        <w:rPr>
          <w:rFonts w:ascii="Times New Roman" w:hAnsi="Times New Roman"/>
        </w:rPr>
        <w:t>These are the guidelines we are following and recognize that there may be opportunities to be more aggressive on some of these schedules and will, if possible, to give you this information as early as we can.</w:t>
      </w:r>
    </w:p>
    <w:p w:rsidR="0083245F" w:rsidRPr="0068057E" w:rsidRDefault="00102B4D" w:rsidP="0083245F">
      <w:pPr>
        <w:spacing w:after="0" w:line="240" w:lineRule="auto"/>
        <w:rPr>
          <w:rFonts w:ascii="Times New Roman" w:hAnsi="Times New Roman"/>
          <w:color w:val="000000"/>
        </w:rPr>
      </w:pPr>
    </w:p>
    <w:p w:rsidR="004B27F3" w:rsidRPr="0019770B" w:rsidRDefault="00D74B05" w:rsidP="0083245F">
      <w:pPr>
        <w:spacing w:after="0" w:line="240" w:lineRule="auto"/>
        <w:rPr>
          <w:rFonts w:ascii="Times New Roman" w:hAnsi="Times New Roman"/>
        </w:rPr>
      </w:pPr>
      <w:r>
        <w:rPr>
          <w:rFonts w:ascii="Times New Roman" w:hAnsi="Times New Roman"/>
          <w:color w:val="000000"/>
        </w:rPr>
        <w:t>I wish you the best of luck in all your endeavors. I</w:t>
      </w:r>
      <w:r w:rsidRPr="0068057E">
        <w:rPr>
          <w:rFonts w:ascii="Times New Roman" w:hAnsi="Times New Roman"/>
          <w:color w:val="000000"/>
        </w:rPr>
        <w:t xml:space="preserve">f you have any questions or concerns, please contact </w:t>
      </w:r>
      <w:r w:rsidR="00C551B5">
        <w:rPr>
          <w:rFonts w:ascii="Times New Roman" w:hAnsi="Times New Roman"/>
          <w:color w:val="000000"/>
        </w:rPr>
        <w:t>Ray Biggar at (337</w:t>
      </w:r>
      <w:r w:rsidRPr="0068057E">
        <w:rPr>
          <w:rFonts w:ascii="Times New Roman" w:hAnsi="Times New Roman"/>
          <w:color w:val="000000"/>
        </w:rPr>
        <w:t xml:space="preserve">) </w:t>
      </w:r>
      <w:r w:rsidR="00C551B5">
        <w:rPr>
          <w:rFonts w:ascii="Times New Roman" w:hAnsi="Times New Roman"/>
          <w:color w:val="000000"/>
        </w:rPr>
        <w:t>482-1547</w:t>
      </w:r>
      <w:r w:rsidRPr="0068057E">
        <w:rPr>
          <w:rFonts w:ascii="Times New Roman" w:hAnsi="Times New Roman"/>
          <w:color w:val="000000"/>
        </w:rPr>
        <w:t xml:space="preserve"> </w:t>
      </w:r>
      <w:hyperlink r:id="rId8" w:history="1">
        <w:r w:rsidR="0019770B" w:rsidRPr="00B113C7">
          <w:rPr>
            <w:rStyle w:val="Hyperlink"/>
            <w:rFonts w:ascii="Times New Roman" w:hAnsi="Times New Roman"/>
          </w:rPr>
          <w:t>rwb7213@louisiana.edu</w:t>
        </w:r>
      </w:hyperlink>
      <w:r w:rsidR="0019770B">
        <w:rPr>
          <w:rFonts w:ascii="Times New Roman" w:hAnsi="Times New Roman"/>
        </w:rPr>
        <w:t xml:space="preserve">  </w:t>
      </w:r>
      <w:r w:rsidRPr="0068057E">
        <w:rPr>
          <w:rFonts w:ascii="Times New Roman" w:hAnsi="Times New Roman"/>
          <w:color w:val="000000"/>
        </w:rPr>
        <w:t xml:space="preserve">or John </w:t>
      </w:r>
      <w:proofErr w:type="spellStart"/>
      <w:r w:rsidRPr="0068057E">
        <w:rPr>
          <w:rFonts w:ascii="Times New Roman" w:hAnsi="Times New Roman"/>
          <w:color w:val="000000"/>
        </w:rPr>
        <w:t>LaCour</w:t>
      </w:r>
      <w:proofErr w:type="spellEnd"/>
      <w:r w:rsidRPr="0068057E">
        <w:rPr>
          <w:rFonts w:ascii="Times New Roman" w:hAnsi="Times New Roman"/>
          <w:color w:val="000000"/>
        </w:rPr>
        <w:t xml:space="preserve"> at (225) </w:t>
      </w:r>
      <w:r w:rsidR="004B1E5F">
        <w:rPr>
          <w:rFonts w:ascii="Times New Roman" w:hAnsi="Times New Roman"/>
          <w:color w:val="000000"/>
        </w:rPr>
        <w:t>937-8834</w:t>
      </w:r>
      <w:r w:rsidRPr="0068057E">
        <w:rPr>
          <w:rFonts w:ascii="Times New Roman" w:hAnsi="Times New Roman"/>
          <w:color w:val="000000"/>
        </w:rPr>
        <w:t xml:space="preserve"> </w:t>
      </w:r>
      <w:hyperlink r:id="rId9" w:history="1">
        <w:proofErr w:type="spellStart"/>
        <w:r w:rsidR="00904387" w:rsidRPr="00B113C7">
          <w:rPr>
            <w:rStyle w:val="Hyperlink"/>
            <w:rFonts w:ascii="Times New Roman" w:hAnsi="Times New Roman"/>
          </w:rPr>
          <w:t>john.lacour@louisiana.edu</w:t>
        </w:r>
        <w:proofErr w:type="spellEnd"/>
      </w:hyperlink>
      <w:r w:rsidRPr="0068057E">
        <w:rPr>
          <w:rFonts w:ascii="Times New Roman" w:hAnsi="Times New Roman"/>
          <w:color w:val="000000"/>
        </w:rPr>
        <w:t xml:space="preserve"> for assistance.</w:t>
      </w:r>
    </w:p>
    <w:p w:rsidR="00FB6B89" w:rsidRDefault="00102B4D" w:rsidP="0083245F">
      <w:pPr>
        <w:spacing w:after="0" w:line="240" w:lineRule="auto"/>
        <w:rPr>
          <w:rFonts w:ascii="Times New Roman" w:hAnsi="Times New Roman"/>
          <w:color w:val="000000"/>
        </w:rPr>
      </w:pPr>
    </w:p>
    <w:p w:rsidR="00904387" w:rsidRDefault="00904387" w:rsidP="0083245F">
      <w:pPr>
        <w:spacing w:after="0" w:line="240" w:lineRule="auto"/>
        <w:rPr>
          <w:rFonts w:ascii="Times New Roman" w:hAnsi="Times New Roman"/>
          <w:color w:val="000000"/>
        </w:rPr>
      </w:pPr>
      <w:r>
        <w:rPr>
          <w:rFonts w:ascii="Times New Roman" w:hAnsi="Times New Roman"/>
          <w:color w:val="000000"/>
        </w:rPr>
        <w:t>Sincerely,</w:t>
      </w:r>
    </w:p>
    <w:p w:rsidR="00904387" w:rsidRDefault="00904387" w:rsidP="0083245F">
      <w:pPr>
        <w:spacing w:after="0" w:line="240" w:lineRule="auto"/>
        <w:rPr>
          <w:rFonts w:ascii="Times New Roman" w:hAnsi="Times New Roman"/>
          <w:color w:val="000000"/>
        </w:rPr>
      </w:pPr>
    </w:p>
    <w:p w:rsidR="00904387" w:rsidRDefault="00904387" w:rsidP="0083245F">
      <w:pPr>
        <w:spacing w:after="0" w:line="240" w:lineRule="auto"/>
        <w:rPr>
          <w:rFonts w:ascii="Times New Roman" w:hAnsi="Times New Roman"/>
          <w:color w:val="000000"/>
        </w:rPr>
      </w:pPr>
      <w:r>
        <w:rPr>
          <w:rFonts w:ascii="Times New Roman" w:hAnsi="Times New Roman"/>
          <w:color w:val="000000"/>
        </w:rPr>
        <w:t>Ray Biggar</w:t>
      </w:r>
    </w:p>
    <w:sectPr w:rsidR="00904387" w:rsidSect="0083245F">
      <w:footerReference w:type="default" r:id="rId10"/>
      <w:headerReference w:type="first" r:id="rId11"/>
      <w:footerReference w:type="first" r:id="rId12"/>
      <w:pgSz w:w="12240" w:h="15840" w:code="1"/>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B4D" w:rsidRDefault="00102B4D" w:rsidP="00A23D13">
      <w:pPr>
        <w:spacing w:after="0" w:line="240" w:lineRule="auto"/>
      </w:pPr>
      <w:r>
        <w:separator/>
      </w:r>
    </w:p>
  </w:endnote>
  <w:endnote w:type="continuationSeparator" w:id="0">
    <w:p w:rsidR="00102B4D" w:rsidRDefault="00102B4D" w:rsidP="00A23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FA" w:rsidRDefault="00D74B05">
    <w:pPr>
      <w:pStyle w:val="Footer"/>
    </w:pPr>
    <w:r>
      <w:rPr>
        <w:noProof/>
      </w:rPr>
      <w:drawing>
        <wp:anchor distT="0" distB="0" distL="114300" distR="114300" simplePos="0" relativeHeight="251656704" behindDoc="1" locked="0" layoutInCell="1" allowOverlap="1">
          <wp:simplePos x="0" y="0"/>
          <wp:positionH relativeFrom="column">
            <wp:posOffset>-914400</wp:posOffset>
          </wp:positionH>
          <wp:positionV relativeFrom="paragraph">
            <wp:posOffset>-750570</wp:posOffset>
          </wp:positionV>
          <wp:extent cx="7734300" cy="1371600"/>
          <wp:effectExtent l="0" t="0" r="0" b="0"/>
          <wp:wrapNone/>
          <wp:docPr id="7" name="Picture 7" descr="foo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0" cy="137160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FA" w:rsidRDefault="00D74B05">
    <w:pPr>
      <w:pStyle w:val="Footer"/>
    </w:pPr>
    <w:r>
      <w:rPr>
        <w:noProof/>
      </w:rPr>
      <w:drawing>
        <wp:anchor distT="0" distB="0" distL="114300" distR="114300" simplePos="0" relativeHeight="251657728" behindDoc="1" locked="0" layoutInCell="1" allowOverlap="1">
          <wp:simplePos x="0" y="0"/>
          <wp:positionH relativeFrom="column">
            <wp:posOffset>-895350</wp:posOffset>
          </wp:positionH>
          <wp:positionV relativeFrom="paragraph">
            <wp:posOffset>-739140</wp:posOffset>
          </wp:positionV>
          <wp:extent cx="7734300" cy="1371600"/>
          <wp:effectExtent l="0" t="0" r="0" b="0"/>
          <wp:wrapNone/>
          <wp:docPr id="9" name="Picture 9" descr="footer- NEW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ter- NEW 2-0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0" cy="13716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B4D" w:rsidRDefault="00102B4D" w:rsidP="00A23D13">
      <w:pPr>
        <w:spacing w:after="0" w:line="240" w:lineRule="auto"/>
      </w:pPr>
      <w:r>
        <w:separator/>
      </w:r>
    </w:p>
  </w:footnote>
  <w:footnote w:type="continuationSeparator" w:id="0">
    <w:p w:rsidR="00102B4D" w:rsidRDefault="00102B4D" w:rsidP="00A23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FA" w:rsidRDefault="00D74B05">
    <w:pPr>
      <w:pStyle w:val="Header"/>
    </w:pPr>
    <w:r>
      <w:rPr>
        <w:noProof/>
      </w:rPr>
      <w:drawing>
        <wp:anchor distT="0" distB="0" distL="114300" distR="114300" simplePos="0" relativeHeight="251658752" behindDoc="1" locked="0" layoutInCell="1" allowOverlap="1">
          <wp:simplePos x="0" y="0"/>
          <wp:positionH relativeFrom="column">
            <wp:posOffset>3733800</wp:posOffset>
          </wp:positionH>
          <wp:positionV relativeFrom="paragraph">
            <wp:posOffset>-219075</wp:posOffset>
          </wp:positionV>
          <wp:extent cx="2676525" cy="923925"/>
          <wp:effectExtent l="0" t="0" r="9525" b="9525"/>
          <wp:wrapNone/>
          <wp:docPr id="10" name="Picture 10" descr="Picard Logo w U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ard Logo w UL line"/>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9239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8B2"/>
    <w:multiLevelType w:val="hybridMultilevel"/>
    <w:tmpl w:val="E9D2A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B842D0"/>
    <w:multiLevelType w:val="multilevel"/>
    <w:tmpl w:val="E7C8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FD51BF"/>
    <w:multiLevelType w:val="hybridMultilevel"/>
    <w:tmpl w:val="46243538"/>
    <w:lvl w:ilvl="0" w:tplc="CC100020">
      <w:start w:val="1"/>
      <w:numFmt w:val="lowerLetter"/>
      <w:lvlText w:val="%1."/>
      <w:lvlJc w:val="left"/>
      <w:pPr>
        <w:tabs>
          <w:tab w:val="num" w:pos="1350"/>
        </w:tabs>
        <w:ind w:left="1350" w:hanging="360"/>
      </w:pPr>
    </w:lvl>
    <w:lvl w:ilvl="1" w:tplc="04090019">
      <w:start w:val="1"/>
      <w:numFmt w:val="decimal"/>
      <w:lvlText w:val="%2."/>
      <w:lvlJc w:val="left"/>
      <w:pPr>
        <w:tabs>
          <w:tab w:val="num" w:pos="1425"/>
        </w:tabs>
        <w:ind w:left="1425" w:hanging="360"/>
      </w:pPr>
    </w:lvl>
    <w:lvl w:ilvl="2" w:tplc="0409001B">
      <w:start w:val="1"/>
      <w:numFmt w:val="decimal"/>
      <w:lvlText w:val="%3."/>
      <w:lvlJc w:val="left"/>
      <w:pPr>
        <w:tabs>
          <w:tab w:val="num" w:pos="2145"/>
        </w:tabs>
        <w:ind w:left="2145" w:hanging="360"/>
      </w:pPr>
    </w:lvl>
    <w:lvl w:ilvl="3" w:tplc="0409000F">
      <w:start w:val="1"/>
      <w:numFmt w:val="decimal"/>
      <w:lvlText w:val="%4."/>
      <w:lvlJc w:val="left"/>
      <w:pPr>
        <w:tabs>
          <w:tab w:val="num" w:pos="2865"/>
        </w:tabs>
        <w:ind w:left="2865" w:hanging="360"/>
      </w:pPr>
    </w:lvl>
    <w:lvl w:ilvl="4" w:tplc="04090019">
      <w:start w:val="1"/>
      <w:numFmt w:val="decimal"/>
      <w:lvlText w:val="%5."/>
      <w:lvlJc w:val="left"/>
      <w:pPr>
        <w:tabs>
          <w:tab w:val="num" w:pos="3585"/>
        </w:tabs>
        <w:ind w:left="3585" w:hanging="360"/>
      </w:pPr>
    </w:lvl>
    <w:lvl w:ilvl="5" w:tplc="0409001B">
      <w:start w:val="1"/>
      <w:numFmt w:val="decimal"/>
      <w:lvlText w:val="%6."/>
      <w:lvlJc w:val="left"/>
      <w:pPr>
        <w:tabs>
          <w:tab w:val="num" w:pos="4305"/>
        </w:tabs>
        <w:ind w:left="4305" w:hanging="360"/>
      </w:pPr>
    </w:lvl>
    <w:lvl w:ilvl="6" w:tplc="0409000F">
      <w:start w:val="1"/>
      <w:numFmt w:val="decimal"/>
      <w:lvlText w:val="%7."/>
      <w:lvlJc w:val="left"/>
      <w:pPr>
        <w:tabs>
          <w:tab w:val="num" w:pos="5025"/>
        </w:tabs>
        <w:ind w:left="5025" w:hanging="360"/>
      </w:pPr>
    </w:lvl>
    <w:lvl w:ilvl="7" w:tplc="04090019">
      <w:start w:val="1"/>
      <w:numFmt w:val="decimal"/>
      <w:lvlText w:val="%8."/>
      <w:lvlJc w:val="left"/>
      <w:pPr>
        <w:tabs>
          <w:tab w:val="num" w:pos="5745"/>
        </w:tabs>
        <w:ind w:left="5745" w:hanging="360"/>
      </w:pPr>
    </w:lvl>
    <w:lvl w:ilvl="8" w:tplc="0409001B">
      <w:start w:val="1"/>
      <w:numFmt w:val="decimal"/>
      <w:lvlText w:val="%9."/>
      <w:lvlJc w:val="left"/>
      <w:pPr>
        <w:tabs>
          <w:tab w:val="num" w:pos="6465"/>
        </w:tabs>
        <w:ind w:left="6465" w:hanging="360"/>
      </w:pPr>
    </w:lvl>
  </w:abstractNum>
  <w:abstractNum w:abstractNumId="3">
    <w:nsid w:val="2679389A"/>
    <w:multiLevelType w:val="hybridMultilevel"/>
    <w:tmpl w:val="6BB0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A573DC"/>
    <w:multiLevelType w:val="multilevel"/>
    <w:tmpl w:val="184E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46C74"/>
    <w:multiLevelType w:val="hybridMultilevel"/>
    <w:tmpl w:val="D3DADBFC"/>
    <w:lvl w:ilvl="0" w:tplc="F5BA8D5C">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0D26552"/>
    <w:multiLevelType w:val="multilevel"/>
    <w:tmpl w:val="692A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95064"/>
    <w:multiLevelType w:val="multilevel"/>
    <w:tmpl w:val="0924E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3D13"/>
    <w:rsid w:val="00064283"/>
    <w:rsid w:val="000C2E02"/>
    <w:rsid w:val="00102B4D"/>
    <w:rsid w:val="00150BD7"/>
    <w:rsid w:val="001876D8"/>
    <w:rsid w:val="0019770B"/>
    <w:rsid w:val="001B6CAF"/>
    <w:rsid w:val="001C70D4"/>
    <w:rsid w:val="002445C9"/>
    <w:rsid w:val="003162E8"/>
    <w:rsid w:val="003E7E84"/>
    <w:rsid w:val="00436554"/>
    <w:rsid w:val="004533B7"/>
    <w:rsid w:val="004B1E5F"/>
    <w:rsid w:val="005322BE"/>
    <w:rsid w:val="006457B7"/>
    <w:rsid w:val="007C6828"/>
    <w:rsid w:val="008A28DE"/>
    <w:rsid w:val="008C6970"/>
    <w:rsid w:val="008D731A"/>
    <w:rsid w:val="00904387"/>
    <w:rsid w:val="00906F22"/>
    <w:rsid w:val="00A23D13"/>
    <w:rsid w:val="00A87048"/>
    <w:rsid w:val="00AD43BB"/>
    <w:rsid w:val="00BC1874"/>
    <w:rsid w:val="00BD34B0"/>
    <w:rsid w:val="00C551B5"/>
    <w:rsid w:val="00D74B05"/>
    <w:rsid w:val="00DA6D42"/>
    <w:rsid w:val="00DF2489"/>
    <w:rsid w:val="00E246ED"/>
    <w:rsid w:val="00E44106"/>
    <w:rsid w:val="00E7461C"/>
    <w:rsid w:val="00F46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45F"/>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5BD8"/>
    <w:pPr>
      <w:tabs>
        <w:tab w:val="center" w:pos="4320"/>
        <w:tab w:val="right" w:pos="8640"/>
      </w:tabs>
    </w:pPr>
  </w:style>
  <w:style w:type="paragraph" w:styleId="Footer">
    <w:name w:val="footer"/>
    <w:basedOn w:val="Normal"/>
    <w:rsid w:val="00E55BD8"/>
    <w:pPr>
      <w:tabs>
        <w:tab w:val="center" w:pos="4320"/>
        <w:tab w:val="right" w:pos="8640"/>
      </w:tabs>
    </w:pPr>
  </w:style>
  <w:style w:type="character" w:styleId="Hyperlink">
    <w:name w:val="Hyperlink"/>
    <w:uiPriority w:val="99"/>
    <w:rsid w:val="009756E9"/>
    <w:rPr>
      <w:color w:val="0000FF"/>
      <w:u w:val="single"/>
    </w:rPr>
  </w:style>
  <w:style w:type="paragraph" w:styleId="PlainText">
    <w:name w:val="Plain Text"/>
    <w:basedOn w:val="Normal"/>
    <w:link w:val="PlainTextChar"/>
    <w:rsid w:val="009756E9"/>
    <w:rPr>
      <w:rFonts w:ascii="Courier New" w:hAnsi="Courier New" w:cs="Courier New"/>
      <w:sz w:val="20"/>
      <w:szCs w:val="20"/>
    </w:rPr>
  </w:style>
  <w:style w:type="character" w:customStyle="1" w:styleId="PlainTextChar">
    <w:name w:val="Plain Text Char"/>
    <w:link w:val="PlainText"/>
    <w:rsid w:val="009756E9"/>
    <w:rPr>
      <w:rFonts w:ascii="Courier New" w:hAnsi="Courier New" w:cs="Courier New"/>
    </w:rPr>
  </w:style>
  <w:style w:type="paragraph" w:styleId="BodyText">
    <w:name w:val="Body Text"/>
    <w:basedOn w:val="Normal"/>
    <w:link w:val="BodyTextChar"/>
    <w:rsid w:val="00B50B88"/>
  </w:style>
  <w:style w:type="character" w:customStyle="1" w:styleId="BodyTextChar">
    <w:name w:val="Body Text Char"/>
    <w:link w:val="BodyText"/>
    <w:rsid w:val="00B50B88"/>
    <w:rPr>
      <w:sz w:val="22"/>
      <w:szCs w:val="22"/>
    </w:rPr>
  </w:style>
  <w:style w:type="paragraph" w:customStyle="1" w:styleId="Default">
    <w:name w:val="Default"/>
    <w:rsid w:val="000E47CE"/>
    <w:pPr>
      <w:autoSpaceDE w:val="0"/>
      <w:autoSpaceDN w:val="0"/>
      <w:adjustRightInd w:val="0"/>
    </w:pPr>
    <w:rPr>
      <w:rFonts w:ascii="Franklin Gothic Book" w:eastAsia="Calibri" w:hAnsi="Franklin Gothic Book" w:cs="Franklin Gothic Book"/>
      <w:color w:val="000000"/>
      <w:sz w:val="24"/>
      <w:szCs w:val="24"/>
    </w:rPr>
  </w:style>
  <w:style w:type="character" w:styleId="Strong">
    <w:name w:val="Strong"/>
    <w:qFormat/>
    <w:rsid w:val="0083245F"/>
    <w:rPr>
      <w:b/>
      <w:bCs/>
    </w:rPr>
  </w:style>
  <w:style w:type="paragraph" w:styleId="HTMLPreformatted">
    <w:name w:val="HTML Preformatted"/>
    <w:basedOn w:val="Normal"/>
    <w:link w:val="HTMLPreformattedChar"/>
    <w:rsid w:val="00832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245F"/>
    <w:rPr>
      <w:rFonts w:ascii="Courier New" w:hAnsi="Courier New" w:cs="Courier New"/>
    </w:rPr>
  </w:style>
  <w:style w:type="character" w:styleId="CommentReference">
    <w:name w:val="annotation reference"/>
    <w:uiPriority w:val="99"/>
    <w:unhideWhenUsed/>
    <w:rsid w:val="0083245F"/>
    <w:rPr>
      <w:sz w:val="16"/>
      <w:szCs w:val="16"/>
    </w:rPr>
  </w:style>
  <w:style w:type="paragraph" w:styleId="BalloonText">
    <w:name w:val="Balloon Text"/>
    <w:basedOn w:val="Normal"/>
    <w:link w:val="BalloonTextChar"/>
    <w:rsid w:val="00E43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34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45F"/>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5BD8"/>
    <w:pPr>
      <w:tabs>
        <w:tab w:val="center" w:pos="4320"/>
        <w:tab w:val="right" w:pos="8640"/>
      </w:tabs>
    </w:pPr>
  </w:style>
  <w:style w:type="paragraph" w:styleId="Footer">
    <w:name w:val="footer"/>
    <w:basedOn w:val="Normal"/>
    <w:rsid w:val="00E55BD8"/>
    <w:pPr>
      <w:tabs>
        <w:tab w:val="center" w:pos="4320"/>
        <w:tab w:val="right" w:pos="8640"/>
      </w:tabs>
    </w:pPr>
  </w:style>
  <w:style w:type="character" w:styleId="Hyperlink">
    <w:name w:val="Hyperlink"/>
    <w:uiPriority w:val="99"/>
    <w:rsid w:val="009756E9"/>
    <w:rPr>
      <w:color w:val="0000FF"/>
      <w:u w:val="single"/>
    </w:rPr>
  </w:style>
  <w:style w:type="paragraph" w:styleId="PlainText">
    <w:name w:val="Plain Text"/>
    <w:basedOn w:val="Normal"/>
    <w:link w:val="PlainTextChar"/>
    <w:rsid w:val="009756E9"/>
    <w:rPr>
      <w:rFonts w:ascii="Courier New" w:hAnsi="Courier New" w:cs="Courier New"/>
      <w:sz w:val="20"/>
      <w:szCs w:val="20"/>
    </w:rPr>
  </w:style>
  <w:style w:type="character" w:customStyle="1" w:styleId="PlainTextChar">
    <w:name w:val="Plain Text Char"/>
    <w:link w:val="PlainText"/>
    <w:rsid w:val="009756E9"/>
    <w:rPr>
      <w:rFonts w:ascii="Courier New" w:hAnsi="Courier New" w:cs="Courier New"/>
    </w:rPr>
  </w:style>
  <w:style w:type="paragraph" w:styleId="BodyText">
    <w:name w:val="Body Text"/>
    <w:basedOn w:val="Normal"/>
    <w:link w:val="BodyTextChar"/>
    <w:rsid w:val="00B50B88"/>
  </w:style>
  <w:style w:type="character" w:customStyle="1" w:styleId="BodyTextChar">
    <w:name w:val="Body Text Char"/>
    <w:link w:val="BodyText"/>
    <w:rsid w:val="00B50B88"/>
    <w:rPr>
      <w:sz w:val="22"/>
      <w:szCs w:val="22"/>
    </w:rPr>
  </w:style>
  <w:style w:type="paragraph" w:customStyle="1" w:styleId="Default">
    <w:name w:val="Default"/>
    <w:rsid w:val="000E47CE"/>
    <w:pPr>
      <w:autoSpaceDE w:val="0"/>
      <w:autoSpaceDN w:val="0"/>
      <w:adjustRightInd w:val="0"/>
    </w:pPr>
    <w:rPr>
      <w:rFonts w:ascii="Franklin Gothic Book" w:eastAsia="Calibri" w:hAnsi="Franklin Gothic Book" w:cs="Franklin Gothic Book"/>
      <w:color w:val="000000"/>
      <w:sz w:val="24"/>
      <w:szCs w:val="24"/>
    </w:rPr>
  </w:style>
  <w:style w:type="character" w:styleId="Strong">
    <w:name w:val="Strong"/>
    <w:qFormat/>
    <w:rsid w:val="0083245F"/>
    <w:rPr>
      <w:b/>
      <w:bCs/>
    </w:rPr>
  </w:style>
  <w:style w:type="paragraph" w:styleId="HTMLPreformatted">
    <w:name w:val="HTML Preformatted"/>
    <w:basedOn w:val="Normal"/>
    <w:link w:val="HTMLPreformattedChar"/>
    <w:rsid w:val="00832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245F"/>
    <w:rPr>
      <w:rFonts w:ascii="Courier New" w:hAnsi="Courier New" w:cs="Courier New"/>
    </w:rPr>
  </w:style>
  <w:style w:type="character" w:styleId="CommentReference">
    <w:name w:val="annotation reference"/>
    <w:uiPriority w:val="99"/>
    <w:unhideWhenUsed/>
    <w:rsid w:val="0083245F"/>
    <w:rPr>
      <w:sz w:val="16"/>
      <w:szCs w:val="16"/>
    </w:rPr>
  </w:style>
  <w:style w:type="paragraph" w:styleId="BalloonText">
    <w:name w:val="Balloon Text"/>
    <w:basedOn w:val="Normal"/>
    <w:link w:val="BalloonTextChar"/>
    <w:rsid w:val="00E43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34C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1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b7213@louisian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lacour@louisiana.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4170-594C-4F38-BAB5-85721A03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UL Lafayette</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rbiggar</cp:lastModifiedBy>
  <cp:revision>12</cp:revision>
  <cp:lastPrinted>2014-02-05T15:18:00Z</cp:lastPrinted>
  <dcterms:created xsi:type="dcterms:W3CDTF">2012-04-04T15:29:00Z</dcterms:created>
  <dcterms:modified xsi:type="dcterms:W3CDTF">2014-02-05T15:50:00Z</dcterms:modified>
</cp:coreProperties>
</file>